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6B61" w14:textId="2A9FB85B" w:rsidR="001F05A7" w:rsidRPr="00E2172C" w:rsidRDefault="001F05A7" w:rsidP="001F05A7">
      <w:pPr>
        <w:pStyle w:val="Heading1"/>
      </w:pPr>
      <w:bookmarkStart w:id="0" w:name="_Toc525738075"/>
      <w:bookmarkStart w:id="1" w:name="_Toc530486911"/>
      <w:bookmarkStart w:id="2" w:name="_Hlk106971177"/>
      <w:r w:rsidRPr="00E2172C">
        <w:t>Priority Areas</w:t>
      </w:r>
      <w:r w:rsidR="00046B86" w:rsidRPr="00E2172C">
        <w:t xml:space="preserve"> and </w:t>
      </w:r>
      <w:r w:rsidR="00CF73DF" w:rsidRPr="00E2172C">
        <w:t>Strategies</w:t>
      </w:r>
    </w:p>
    <w:p w14:paraId="530F3304" w14:textId="07FE8387" w:rsidR="001F05A7" w:rsidRPr="005744D4" w:rsidRDefault="00C90E46" w:rsidP="003F54E7">
      <w:r w:rsidRPr="003F54E7">
        <w:t>The Wood County 2021 – 2024 CHIP identifies s</w:t>
      </w:r>
      <w:r w:rsidR="00A17B77">
        <w:t>ix</w:t>
      </w:r>
      <w:r w:rsidRPr="003F54E7">
        <w:t xml:space="preserve"> priority areas of focus </w:t>
      </w:r>
      <w:r w:rsidR="0058059C" w:rsidRPr="003F54E7">
        <w:t>to improve overall health in our communities.</w:t>
      </w:r>
      <w:r w:rsidRPr="003F54E7">
        <w:t xml:space="preserve"> Within each priority, strategies are identified to drive </w:t>
      </w:r>
      <w:r w:rsidR="00D3783A" w:rsidRPr="003F54E7">
        <w:t>progress</w:t>
      </w:r>
      <w:r w:rsidRPr="003F54E7">
        <w:t xml:space="preserve"> in that area</w:t>
      </w:r>
      <w:r w:rsidR="0058059C" w:rsidRPr="003F54E7">
        <w:t xml:space="preserve">. </w:t>
      </w:r>
      <w:r w:rsidRPr="003F54E7">
        <w:t xml:space="preserve">Lead agencies are </w:t>
      </w:r>
      <w:r w:rsidR="0058059C" w:rsidRPr="003F54E7">
        <w:t xml:space="preserve">named </w:t>
      </w:r>
      <w:r w:rsidRPr="003F54E7">
        <w:t xml:space="preserve">for each strategy, and those agencies will work with community partners to identify </w:t>
      </w:r>
      <w:r w:rsidR="0093203F" w:rsidRPr="003F54E7">
        <w:t>specific actions</w:t>
      </w:r>
      <w:r w:rsidRPr="003F54E7">
        <w:t xml:space="preserve"> </w:t>
      </w:r>
      <w:r w:rsidRPr="005744D4">
        <w:t>t</w:t>
      </w:r>
      <w:r w:rsidR="0058059C" w:rsidRPr="005744D4">
        <w:t>hat will drive improvements.</w:t>
      </w:r>
    </w:p>
    <w:p w14:paraId="02209A3A" w14:textId="77777777" w:rsidR="005744D4" w:rsidRDefault="005744D4" w:rsidP="005744D4">
      <w:r w:rsidRPr="005744D4">
        <w:t xml:space="preserve">Numerous agencies and organizations in Wood County impact public health. Improving coordination of efforts across agencies can have a meaningful impact on the ability of members of our community to access needed services and support. </w:t>
      </w:r>
    </w:p>
    <w:p w14:paraId="092504F0" w14:textId="3634AC4A" w:rsidR="001F05A7" w:rsidRPr="00E2172C" w:rsidRDefault="001F05A7" w:rsidP="0024786C">
      <w:pPr>
        <w:pStyle w:val="Heading2"/>
        <w:spacing w:after="120"/>
        <w:rPr>
          <w:u w:val="single"/>
        </w:rPr>
      </w:pPr>
      <w:r w:rsidRPr="00E2172C">
        <w:rPr>
          <w:u w:val="single"/>
        </w:rPr>
        <w:t>Priority #1: Community Conditions</w:t>
      </w:r>
      <w:r w:rsidR="003B03E4" w:rsidRPr="00E2172C">
        <w:rPr>
          <w:u w:val="single"/>
        </w:rPr>
        <w:t xml:space="preserve"> (Ohio SHIP Priority Factor)</w:t>
      </w:r>
    </w:p>
    <w:bookmarkEnd w:id="0"/>
    <w:bookmarkEnd w:id="1"/>
    <w:p w14:paraId="23207487" w14:textId="1FCBCA09" w:rsidR="00B67A06" w:rsidRPr="003F54E7" w:rsidRDefault="009B176E" w:rsidP="003F54E7">
      <w:r w:rsidRPr="003F54E7">
        <w:t xml:space="preserve">Community conditions refers to those factors </w:t>
      </w:r>
      <w:r w:rsidR="00AF7D61" w:rsidRPr="003F54E7">
        <w:t xml:space="preserve">that are outside the health care system that impact the </w:t>
      </w:r>
      <w:r w:rsidRPr="003F54E7">
        <w:t xml:space="preserve">collective </w:t>
      </w:r>
      <w:r w:rsidR="001B5B08" w:rsidRPr="003F54E7">
        <w:t xml:space="preserve">health and </w:t>
      </w:r>
      <w:r w:rsidRPr="003F54E7">
        <w:t xml:space="preserve">well-being </w:t>
      </w:r>
      <w:r w:rsidR="00AF7D61" w:rsidRPr="003F54E7">
        <w:t>of individuals in the community</w:t>
      </w:r>
      <w:r w:rsidRPr="003F54E7">
        <w:t xml:space="preserve">. </w:t>
      </w:r>
      <w:r w:rsidR="00AF7D61" w:rsidRPr="003F54E7">
        <w:t>Many of these factors are related to socioeconomic status, such as income levels, nutrition, crime and transportation resources. Community conditions</w:t>
      </w:r>
      <w:r w:rsidR="00A614B4" w:rsidRPr="003F54E7">
        <w:t xml:space="preserve"> also</w:t>
      </w:r>
      <w:r w:rsidR="00AF7D61" w:rsidRPr="003F54E7">
        <w:t xml:space="preserve"> impact how medical and educational resources are accessed and used by </w:t>
      </w:r>
      <w:r w:rsidR="00345DB2" w:rsidRPr="003F54E7">
        <w:t>individuals</w:t>
      </w:r>
      <w:r w:rsidR="00AF7D61" w:rsidRPr="003F54E7">
        <w:t xml:space="preserve"> to influence health.</w:t>
      </w:r>
    </w:p>
    <w:p w14:paraId="68127C61" w14:textId="68653911" w:rsidR="005956D3" w:rsidRPr="005956D3" w:rsidRDefault="005956D3" w:rsidP="000205A8">
      <w:pPr>
        <w:spacing w:after="0"/>
        <w:rPr>
          <w:u w:val="single"/>
        </w:rPr>
      </w:pPr>
      <w:r w:rsidRPr="005956D3">
        <w:rPr>
          <w:u w:val="single"/>
        </w:rPr>
        <w:t>Strategies</w:t>
      </w:r>
    </w:p>
    <w:p w14:paraId="68AA5661" w14:textId="77777777" w:rsidR="005956D3" w:rsidRPr="00614450" w:rsidRDefault="005956D3" w:rsidP="00614450">
      <w:pPr>
        <w:pStyle w:val="ListParagraph"/>
        <w:numPr>
          <w:ilvl w:val="0"/>
          <w:numId w:val="42"/>
        </w:numPr>
        <w:rPr>
          <w:rFonts w:cstheme="minorHAnsi"/>
          <w:b/>
        </w:rPr>
      </w:pPr>
      <w:r w:rsidRPr="00614450">
        <w:rPr>
          <w:rFonts w:cstheme="minorHAnsi"/>
          <w:b/>
        </w:rPr>
        <w:t>Expand and improve housing options for residents of Wood County.</w:t>
      </w:r>
    </w:p>
    <w:p w14:paraId="0E4B2A87" w14:textId="0B1C73D2" w:rsidR="005956D3" w:rsidRPr="00614450" w:rsidRDefault="005956D3" w:rsidP="00614450">
      <w:pPr>
        <w:pStyle w:val="ListParagraph"/>
        <w:numPr>
          <w:ilvl w:val="0"/>
          <w:numId w:val="42"/>
        </w:numPr>
        <w:rPr>
          <w:rFonts w:cstheme="minorHAnsi"/>
          <w:b/>
        </w:rPr>
      </w:pPr>
      <w:r w:rsidRPr="00614450">
        <w:rPr>
          <w:rFonts w:cstheme="minorHAnsi"/>
          <w:b/>
        </w:rPr>
        <w:t xml:space="preserve">Increase awareness, identification and intervention for Adverse Childhood Experiences (ACEs).  </w:t>
      </w:r>
    </w:p>
    <w:p w14:paraId="5D93F217" w14:textId="4D93981C" w:rsidR="005956D3" w:rsidRPr="00614450" w:rsidRDefault="005956D3" w:rsidP="00614450">
      <w:pPr>
        <w:pStyle w:val="ListParagraph"/>
        <w:numPr>
          <w:ilvl w:val="0"/>
          <w:numId w:val="42"/>
        </w:numPr>
        <w:rPr>
          <w:rFonts w:cstheme="minorHAnsi"/>
          <w:b/>
        </w:rPr>
      </w:pPr>
      <w:r w:rsidRPr="00614450">
        <w:rPr>
          <w:rFonts w:cstheme="minorHAnsi"/>
          <w:b/>
        </w:rPr>
        <w:t>Strengthen public transportation to make it more accessible to more people in more place</w:t>
      </w:r>
      <w:r w:rsidR="000205A8" w:rsidRPr="00614450">
        <w:rPr>
          <w:rFonts w:cstheme="minorHAnsi"/>
          <w:b/>
        </w:rPr>
        <w:t>s</w:t>
      </w:r>
      <w:r w:rsidRPr="00614450">
        <w:rPr>
          <w:rFonts w:cstheme="minorHAnsi"/>
          <w:b/>
        </w:rPr>
        <w:t xml:space="preserve"> and for more purposes.</w:t>
      </w:r>
    </w:p>
    <w:p w14:paraId="54054EF4" w14:textId="77777777" w:rsidR="005956D3" w:rsidRPr="008A5AEF" w:rsidRDefault="005956D3" w:rsidP="005956D3">
      <w:pPr>
        <w:pStyle w:val="Heading2"/>
        <w:spacing w:after="120"/>
        <w:rPr>
          <w:b w:val="0"/>
          <w:u w:val="single"/>
        </w:rPr>
      </w:pPr>
      <w:r w:rsidRPr="00E2172C">
        <w:rPr>
          <w:u w:val="single"/>
        </w:rPr>
        <w:t>Priority #2: Health Behaviors (Ohio SHIP Priority Factor)</w:t>
      </w:r>
    </w:p>
    <w:p w14:paraId="1F9B2436" w14:textId="200FA64D" w:rsidR="005956D3" w:rsidRPr="008A5AEF" w:rsidRDefault="005956D3" w:rsidP="005956D3">
      <w:pPr>
        <w:rPr>
          <w:color w:val="000000" w:themeColor="text1"/>
        </w:rPr>
      </w:pPr>
      <w:r w:rsidRPr="008A5AEF">
        <w:rPr>
          <w:color w:val="000000" w:themeColor="text1"/>
        </w:rPr>
        <w:t>Health behaviors are actions individuals take that affect their health. They include behaviors that lead to improved health, such as eating well and being physically active, and behaviors that increase one's risk of disease, such as smoking.</w:t>
      </w:r>
    </w:p>
    <w:p w14:paraId="19A9A3FE" w14:textId="77777777" w:rsidR="005956D3" w:rsidRPr="005956D3" w:rsidRDefault="005956D3" w:rsidP="000205A8">
      <w:pPr>
        <w:spacing w:after="0"/>
        <w:rPr>
          <w:u w:val="single"/>
        </w:rPr>
      </w:pPr>
      <w:r w:rsidRPr="005956D3">
        <w:rPr>
          <w:u w:val="single"/>
        </w:rPr>
        <w:t>Strategies</w:t>
      </w:r>
    </w:p>
    <w:p w14:paraId="4298AD5A" w14:textId="0FE0DF12" w:rsidR="005956D3" w:rsidRPr="00614450" w:rsidRDefault="005956D3" w:rsidP="005956D3">
      <w:pPr>
        <w:pStyle w:val="ListParagraph"/>
        <w:numPr>
          <w:ilvl w:val="0"/>
          <w:numId w:val="42"/>
        </w:numPr>
        <w:rPr>
          <w:rFonts w:cstheme="minorHAnsi"/>
          <w:b/>
        </w:rPr>
      </w:pPr>
      <w:r w:rsidRPr="00614450">
        <w:rPr>
          <w:rFonts w:cstheme="minorHAnsi"/>
          <w:b/>
        </w:rPr>
        <w:t>Reduce nicotine use among Wood County residents</w:t>
      </w:r>
      <w:r w:rsidR="00614450" w:rsidRPr="00614450">
        <w:rPr>
          <w:rFonts w:cstheme="minorHAnsi"/>
          <w:b/>
        </w:rPr>
        <w:t>.</w:t>
      </w:r>
    </w:p>
    <w:p w14:paraId="70D54034" w14:textId="5712B376" w:rsidR="005956D3" w:rsidRPr="00614450" w:rsidRDefault="005956D3" w:rsidP="005956D3">
      <w:pPr>
        <w:pStyle w:val="ListParagraph"/>
        <w:numPr>
          <w:ilvl w:val="0"/>
          <w:numId w:val="42"/>
        </w:numPr>
        <w:rPr>
          <w:rFonts w:cstheme="minorHAnsi"/>
          <w:b/>
        </w:rPr>
      </w:pPr>
      <w:r w:rsidRPr="00614450">
        <w:rPr>
          <w:rFonts w:cstheme="minorHAnsi"/>
          <w:b/>
        </w:rPr>
        <w:t>Increase the number of Wood County residents who have access to and regularly eat nutritious foods.</w:t>
      </w:r>
    </w:p>
    <w:p w14:paraId="77466E65" w14:textId="40DA65A5" w:rsidR="005956D3" w:rsidRPr="00614450" w:rsidRDefault="005956D3" w:rsidP="005956D3">
      <w:pPr>
        <w:pStyle w:val="ListParagraph"/>
        <w:numPr>
          <w:ilvl w:val="0"/>
          <w:numId w:val="42"/>
        </w:numPr>
      </w:pPr>
      <w:r w:rsidRPr="00614450">
        <w:rPr>
          <w:rFonts w:cstheme="minorHAnsi"/>
          <w:b/>
        </w:rPr>
        <w:t>Increase the number of hours Wood County residents engage in regular physical activity.</w:t>
      </w:r>
    </w:p>
    <w:p w14:paraId="157A35F3" w14:textId="1F17A9EC" w:rsidR="00614450" w:rsidRPr="00614450" w:rsidRDefault="00614450" w:rsidP="00614450">
      <w:pPr>
        <w:rPr>
          <w:color w:val="000000" w:themeColor="text1"/>
        </w:rPr>
      </w:pPr>
      <w:r w:rsidRPr="00614450">
        <w:rPr>
          <w:color w:val="000000" w:themeColor="text1"/>
        </w:rPr>
        <w:t>Note: these strategies also support Priority 5: Chronic Disease.</w:t>
      </w:r>
    </w:p>
    <w:p w14:paraId="505AA286" w14:textId="77777777" w:rsidR="005956D3" w:rsidRPr="00E2172C" w:rsidRDefault="005956D3" w:rsidP="005956D3">
      <w:pPr>
        <w:pStyle w:val="Heading2"/>
        <w:spacing w:before="0" w:after="120"/>
        <w:rPr>
          <w:u w:val="single"/>
        </w:rPr>
      </w:pPr>
      <w:r w:rsidRPr="00E2172C">
        <w:rPr>
          <w:u w:val="single"/>
        </w:rPr>
        <w:t>Priority #3: Access to Care (Ohio SHIP Priority Factor)</w:t>
      </w:r>
    </w:p>
    <w:p w14:paraId="15FD8FD0" w14:textId="5679A620" w:rsidR="005956D3" w:rsidRDefault="005956D3" w:rsidP="005956D3">
      <w:pPr>
        <w:rPr>
          <w:color w:val="000000" w:themeColor="text1"/>
        </w:rPr>
      </w:pPr>
      <w:r w:rsidRPr="00E2172C">
        <w:rPr>
          <w:color w:val="000000" w:themeColor="text1"/>
        </w:rPr>
        <w:t>Access to affordable, quality and timely health care can help prevent diseases and detect issues sooner, enabling individuals to live longer, healthier lives. </w:t>
      </w:r>
      <w:r w:rsidRPr="003F54E7">
        <w:rPr>
          <w:color w:val="000000" w:themeColor="text1"/>
        </w:rPr>
        <w:t>People encounter</w:t>
      </w:r>
      <w:r w:rsidRPr="00E2172C">
        <w:rPr>
          <w:color w:val="000000" w:themeColor="text1"/>
        </w:rPr>
        <w:t xml:space="preserve"> a variety of barriers in attempting to access care, and access can vary based on factors such as geography, race and ethnicity and income.</w:t>
      </w:r>
    </w:p>
    <w:p w14:paraId="219D854C" w14:textId="77777777" w:rsidR="00627559" w:rsidRPr="005956D3" w:rsidRDefault="00627559" w:rsidP="000205A8">
      <w:pPr>
        <w:spacing w:after="0"/>
        <w:rPr>
          <w:u w:val="single"/>
        </w:rPr>
      </w:pPr>
      <w:r w:rsidRPr="005956D3">
        <w:rPr>
          <w:u w:val="single"/>
        </w:rPr>
        <w:t>Strategies</w:t>
      </w:r>
    </w:p>
    <w:p w14:paraId="2C76BFC8" w14:textId="280144B3" w:rsidR="005956D3" w:rsidRPr="00614450" w:rsidRDefault="00627559" w:rsidP="00614450">
      <w:pPr>
        <w:pStyle w:val="ListParagraph"/>
        <w:numPr>
          <w:ilvl w:val="0"/>
          <w:numId w:val="42"/>
        </w:numPr>
        <w:rPr>
          <w:rFonts w:cstheme="minorHAnsi"/>
        </w:rPr>
      </w:pPr>
      <w:r w:rsidRPr="00614450">
        <w:rPr>
          <w:rFonts w:cstheme="minorHAnsi"/>
          <w:b/>
        </w:rPr>
        <w:t>Increase the number of individuals who receive recommended medical care</w:t>
      </w:r>
      <w:r w:rsidR="00614450" w:rsidRPr="00614450">
        <w:rPr>
          <w:rFonts w:cstheme="minorHAnsi"/>
          <w:b/>
        </w:rPr>
        <w:t xml:space="preserve"> </w:t>
      </w:r>
      <w:r w:rsidR="00614450" w:rsidRPr="00614450">
        <w:rPr>
          <w:rFonts w:cstheme="minorHAnsi"/>
        </w:rPr>
        <w:t>(Also supports Priority 5: Chronic Disease)</w:t>
      </w:r>
      <w:r w:rsidRPr="00614450">
        <w:rPr>
          <w:rFonts w:cstheme="minorHAnsi"/>
        </w:rPr>
        <w:t>.</w:t>
      </w:r>
    </w:p>
    <w:p w14:paraId="2DE6FEA5" w14:textId="6326CAFE" w:rsidR="00627559" w:rsidRPr="00614450" w:rsidRDefault="00627559" w:rsidP="00614450">
      <w:pPr>
        <w:pStyle w:val="ListParagraph"/>
        <w:numPr>
          <w:ilvl w:val="0"/>
          <w:numId w:val="42"/>
        </w:numPr>
        <w:rPr>
          <w:rFonts w:cstheme="minorHAnsi"/>
          <w:b/>
        </w:rPr>
      </w:pPr>
      <w:r w:rsidRPr="00614450">
        <w:rPr>
          <w:rFonts w:cstheme="minorHAnsi"/>
          <w:b/>
        </w:rPr>
        <w:t>Increase the number of individuals who receive recommended dental care.</w:t>
      </w:r>
    </w:p>
    <w:p w14:paraId="624660A4" w14:textId="1751D94F" w:rsidR="00627559" w:rsidRPr="00614450" w:rsidRDefault="00627559" w:rsidP="00614450">
      <w:pPr>
        <w:pStyle w:val="ListParagraph"/>
        <w:numPr>
          <w:ilvl w:val="0"/>
          <w:numId w:val="42"/>
        </w:numPr>
        <w:rPr>
          <w:rFonts w:cstheme="minorHAnsi"/>
          <w:b/>
        </w:rPr>
      </w:pPr>
      <w:r w:rsidRPr="00614450">
        <w:rPr>
          <w:rFonts w:cstheme="minorHAnsi"/>
          <w:b/>
        </w:rPr>
        <w:lastRenderedPageBreak/>
        <w:t>Develop a multi-year plan to increase the number of mental health professionals available to serve Wood County residents</w:t>
      </w:r>
      <w:r w:rsidR="00614450" w:rsidRPr="00614450">
        <w:rPr>
          <w:rFonts w:cstheme="minorHAnsi"/>
          <w:b/>
        </w:rPr>
        <w:t xml:space="preserve"> </w:t>
      </w:r>
      <w:r w:rsidR="00614450" w:rsidRPr="00614450">
        <w:rPr>
          <w:rFonts w:cstheme="minorHAnsi"/>
        </w:rPr>
        <w:t>(Also supports Priority 4: Mental Health and Addiction)</w:t>
      </w:r>
      <w:r w:rsidRPr="00614450">
        <w:rPr>
          <w:rFonts w:cstheme="minorHAnsi"/>
        </w:rPr>
        <w:t>.</w:t>
      </w:r>
    </w:p>
    <w:p w14:paraId="09997C64" w14:textId="77777777" w:rsidR="00627559" w:rsidRPr="00627559" w:rsidRDefault="00627559" w:rsidP="00627559">
      <w:pPr>
        <w:pStyle w:val="Heading2"/>
        <w:spacing w:before="0" w:after="120"/>
        <w:rPr>
          <w:u w:val="single"/>
        </w:rPr>
      </w:pPr>
      <w:r w:rsidRPr="00627559">
        <w:rPr>
          <w:u w:val="single"/>
        </w:rPr>
        <w:t>Priority #4: Mental Health and Addiction (Ohio SHIP Priority Outcome)</w:t>
      </w:r>
    </w:p>
    <w:p w14:paraId="1071ECAF" w14:textId="4E3A8163" w:rsidR="00627559" w:rsidRDefault="00627559" w:rsidP="00627559">
      <w:r>
        <w:t>Ensuring that individuals have access to mental health care can improve lives and communities. For many, it can dramatically reduce or eliminate the risk of suicide (which is a leading cause of death in the U.S), legal issues, family conflict, employment issues, substance abuse and further mental and physical health problems.</w:t>
      </w:r>
      <w:r w:rsidR="00BC4F92">
        <w:t xml:space="preserve"> </w:t>
      </w:r>
    </w:p>
    <w:p w14:paraId="6A4FA27F" w14:textId="6AB4A614" w:rsidR="00627559" w:rsidRPr="00627559" w:rsidRDefault="00627559" w:rsidP="000205A8">
      <w:pPr>
        <w:spacing w:after="0"/>
        <w:rPr>
          <w:u w:val="single"/>
        </w:rPr>
      </w:pPr>
      <w:r w:rsidRPr="00627559">
        <w:rPr>
          <w:u w:val="single"/>
        </w:rPr>
        <w:t>Strategies</w:t>
      </w:r>
    </w:p>
    <w:p w14:paraId="2C55B7F5" w14:textId="0FB5424E" w:rsidR="00627559" w:rsidRPr="00614450" w:rsidRDefault="00627559" w:rsidP="00614450">
      <w:pPr>
        <w:pStyle w:val="ListParagraph"/>
        <w:numPr>
          <w:ilvl w:val="0"/>
          <w:numId w:val="42"/>
        </w:numPr>
        <w:rPr>
          <w:rFonts w:cstheme="minorHAnsi"/>
          <w:b/>
        </w:rPr>
      </w:pPr>
      <w:r w:rsidRPr="00614450">
        <w:rPr>
          <w:rFonts w:cstheme="minorHAnsi"/>
          <w:b/>
        </w:rPr>
        <w:t>Develop multi-year plan to increase the number of mental health professionals available to support Wood County residents</w:t>
      </w:r>
      <w:r w:rsidR="00614450" w:rsidRPr="00614450">
        <w:rPr>
          <w:rFonts w:cstheme="minorHAnsi"/>
          <w:b/>
        </w:rPr>
        <w:t xml:space="preserve"> </w:t>
      </w:r>
      <w:r w:rsidR="00614450" w:rsidRPr="00614450">
        <w:rPr>
          <w:rFonts w:cstheme="minorHAnsi"/>
        </w:rPr>
        <w:t>(Also supports Priority 3: Access to Care)</w:t>
      </w:r>
      <w:r w:rsidRPr="00614450">
        <w:rPr>
          <w:rFonts w:cstheme="minorHAnsi"/>
        </w:rPr>
        <w:t>.</w:t>
      </w:r>
    </w:p>
    <w:p w14:paraId="55D6B305" w14:textId="11956CA8" w:rsidR="00627559" w:rsidRPr="00614450" w:rsidRDefault="00627559" w:rsidP="00614450">
      <w:pPr>
        <w:pStyle w:val="ListParagraph"/>
        <w:numPr>
          <w:ilvl w:val="0"/>
          <w:numId w:val="42"/>
        </w:numPr>
        <w:rPr>
          <w:rFonts w:cstheme="minorHAnsi"/>
          <w:b/>
        </w:rPr>
      </w:pPr>
      <w:r w:rsidRPr="00614450">
        <w:rPr>
          <w:rFonts w:cstheme="minorHAnsi"/>
          <w:b/>
        </w:rPr>
        <w:t>Increase care-seeking behavior for mental health among Wood County residents.</w:t>
      </w:r>
    </w:p>
    <w:p w14:paraId="781B48B3" w14:textId="77777777" w:rsidR="000205A8" w:rsidRPr="00E2172C" w:rsidRDefault="000205A8" w:rsidP="000205A8">
      <w:pPr>
        <w:pStyle w:val="Heading2"/>
        <w:spacing w:before="0" w:after="120"/>
        <w:rPr>
          <w:u w:val="single"/>
        </w:rPr>
      </w:pPr>
      <w:r w:rsidRPr="00E2172C">
        <w:rPr>
          <w:u w:val="single"/>
        </w:rPr>
        <w:t>Priority #5: Chronic Disease (Ohio SHIP Priority Outcome)</w:t>
      </w:r>
    </w:p>
    <w:p w14:paraId="49C0FD41" w14:textId="3F2F83A0" w:rsidR="000205A8" w:rsidRPr="003F54E7" w:rsidRDefault="000205A8" w:rsidP="003F54E7">
      <w:r w:rsidRPr="003F54E7">
        <w:t>Chronic diseases like diabetes, heart disease and cancer take a significant toll on public health. Yet this leading cause of death is also one of the most preventable. Strategies in this area aim to help reduce people's risk factors by promoting physical activity, improving access to healthy, affordable foods and expanding access to tobacco cessation information and programs.</w:t>
      </w:r>
    </w:p>
    <w:p w14:paraId="5BFA96A0" w14:textId="77777777" w:rsidR="000205A8" w:rsidRPr="00627559" w:rsidRDefault="000205A8" w:rsidP="000205A8">
      <w:pPr>
        <w:spacing w:after="0"/>
        <w:rPr>
          <w:u w:val="single"/>
        </w:rPr>
      </w:pPr>
      <w:r w:rsidRPr="00627559">
        <w:rPr>
          <w:u w:val="single"/>
        </w:rPr>
        <w:t>Strategies</w:t>
      </w:r>
    </w:p>
    <w:p w14:paraId="4A09E176" w14:textId="4B219D03" w:rsidR="000205A8" w:rsidRPr="00614450" w:rsidRDefault="000205A8" w:rsidP="00614450">
      <w:pPr>
        <w:pStyle w:val="ListParagraph"/>
        <w:numPr>
          <w:ilvl w:val="0"/>
          <w:numId w:val="42"/>
        </w:numPr>
        <w:rPr>
          <w:rFonts w:cstheme="minorHAnsi"/>
          <w:b/>
        </w:rPr>
      </w:pPr>
      <w:r w:rsidRPr="00614450">
        <w:rPr>
          <w:rFonts w:cstheme="minorHAnsi"/>
          <w:b/>
        </w:rPr>
        <w:t>Increase the number of individuals who receive recommended medical care</w:t>
      </w:r>
      <w:r w:rsidR="00614450" w:rsidRPr="003F54E7">
        <w:rPr>
          <w:rFonts w:cstheme="minorHAnsi"/>
        </w:rPr>
        <w:t xml:space="preserve"> (Also supports Priority 3: Access to Care)</w:t>
      </w:r>
      <w:r w:rsidRPr="003F54E7">
        <w:rPr>
          <w:rFonts w:cstheme="minorHAnsi"/>
        </w:rPr>
        <w:t>.</w:t>
      </w:r>
    </w:p>
    <w:p w14:paraId="4F71FA49" w14:textId="2F7736B0" w:rsidR="000205A8" w:rsidRPr="00614450" w:rsidRDefault="000205A8" w:rsidP="00614450">
      <w:pPr>
        <w:pStyle w:val="ListParagraph"/>
        <w:numPr>
          <w:ilvl w:val="0"/>
          <w:numId w:val="42"/>
        </w:numPr>
        <w:rPr>
          <w:rFonts w:cstheme="minorHAnsi"/>
          <w:b/>
        </w:rPr>
      </w:pPr>
      <w:r w:rsidRPr="00614450">
        <w:rPr>
          <w:rFonts w:cstheme="minorHAnsi"/>
          <w:b/>
        </w:rPr>
        <w:t>Increase the number of Wood County residents who have access to and regularly eat nutritious foods</w:t>
      </w:r>
      <w:r w:rsidR="00614450" w:rsidRPr="00614450">
        <w:rPr>
          <w:rFonts w:cstheme="minorHAnsi"/>
          <w:b/>
        </w:rPr>
        <w:t xml:space="preserve"> </w:t>
      </w:r>
      <w:r w:rsidR="00614450" w:rsidRPr="003F54E7">
        <w:rPr>
          <w:rFonts w:cstheme="minorHAnsi"/>
        </w:rPr>
        <w:t>(Also supports Priority 2: Health Behaviors)</w:t>
      </w:r>
      <w:r w:rsidRPr="003F54E7">
        <w:rPr>
          <w:rFonts w:cstheme="minorHAnsi"/>
        </w:rPr>
        <w:t>.</w:t>
      </w:r>
    </w:p>
    <w:p w14:paraId="012B8662" w14:textId="6652E818" w:rsidR="000205A8" w:rsidRPr="00614450" w:rsidRDefault="000205A8" w:rsidP="00614450">
      <w:pPr>
        <w:pStyle w:val="ListParagraph"/>
        <w:numPr>
          <w:ilvl w:val="0"/>
          <w:numId w:val="42"/>
        </w:numPr>
        <w:rPr>
          <w:rFonts w:cstheme="minorHAnsi"/>
          <w:b/>
        </w:rPr>
      </w:pPr>
      <w:r w:rsidRPr="00614450">
        <w:rPr>
          <w:rFonts w:cstheme="minorHAnsi"/>
          <w:b/>
        </w:rPr>
        <w:t>Increase the number of hours Wood County residents engage in regular physical activity</w:t>
      </w:r>
      <w:r w:rsidR="00614450" w:rsidRPr="00614450">
        <w:rPr>
          <w:rFonts w:cstheme="minorHAnsi"/>
          <w:b/>
        </w:rPr>
        <w:t xml:space="preserve"> </w:t>
      </w:r>
      <w:r w:rsidR="00614450" w:rsidRPr="003F54E7">
        <w:rPr>
          <w:rFonts w:cstheme="minorHAnsi"/>
        </w:rPr>
        <w:t>(Also supports Priority 2: Health Behaviors).</w:t>
      </w:r>
    </w:p>
    <w:p w14:paraId="0FB03F7A" w14:textId="159EBDB5" w:rsidR="000205A8" w:rsidRPr="00614450" w:rsidRDefault="000205A8" w:rsidP="00614450">
      <w:pPr>
        <w:pStyle w:val="ListParagraph"/>
        <w:numPr>
          <w:ilvl w:val="0"/>
          <w:numId w:val="42"/>
        </w:numPr>
        <w:rPr>
          <w:rFonts w:cstheme="minorHAnsi"/>
          <w:b/>
        </w:rPr>
      </w:pPr>
      <w:r w:rsidRPr="00614450">
        <w:rPr>
          <w:rFonts w:cstheme="minorHAnsi"/>
          <w:b/>
        </w:rPr>
        <w:t>Reduce nicotine use among Wood County residents</w:t>
      </w:r>
      <w:r w:rsidR="00614450" w:rsidRPr="00614450">
        <w:rPr>
          <w:rFonts w:cstheme="minorHAnsi"/>
          <w:b/>
        </w:rPr>
        <w:t xml:space="preserve"> </w:t>
      </w:r>
      <w:r w:rsidR="00614450" w:rsidRPr="003F54E7">
        <w:rPr>
          <w:rFonts w:cstheme="minorHAnsi"/>
        </w:rPr>
        <w:t>(Also supports Priority 2: Health Behaviors).</w:t>
      </w:r>
    </w:p>
    <w:p w14:paraId="777FF02D" w14:textId="77777777" w:rsidR="000205A8" w:rsidRPr="00E2172C" w:rsidRDefault="000205A8" w:rsidP="000205A8">
      <w:pPr>
        <w:pStyle w:val="Heading2"/>
        <w:spacing w:after="120"/>
        <w:rPr>
          <w:u w:val="single"/>
        </w:rPr>
      </w:pPr>
      <w:r w:rsidRPr="00E2172C">
        <w:rPr>
          <w:u w:val="single"/>
        </w:rPr>
        <w:t>Priority #6: Social Wellness</w:t>
      </w:r>
    </w:p>
    <w:p w14:paraId="5F5D0C5D" w14:textId="37715F27" w:rsidR="000205A8" w:rsidRPr="003F54E7" w:rsidRDefault="000205A8" w:rsidP="000205A8">
      <w:r w:rsidRPr="003F54E7">
        <w:t>This priority is focused on increasing the individual well-being of Wood County residents, including increasing the sense of community connectedness, and knowledge and resources that enhance an individual’s ability to engage in self-care.</w:t>
      </w:r>
    </w:p>
    <w:p w14:paraId="52030F90" w14:textId="77777777" w:rsidR="000205A8" w:rsidRPr="00627559" w:rsidRDefault="000205A8" w:rsidP="000205A8">
      <w:pPr>
        <w:spacing w:after="0"/>
        <w:rPr>
          <w:u w:val="single"/>
        </w:rPr>
      </w:pPr>
      <w:r w:rsidRPr="00627559">
        <w:rPr>
          <w:u w:val="single"/>
        </w:rPr>
        <w:t>Strategies</w:t>
      </w:r>
    </w:p>
    <w:p w14:paraId="738E22B3" w14:textId="619E4DC6" w:rsidR="000205A8" w:rsidRPr="00663AAD" w:rsidRDefault="000205A8" w:rsidP="00663AAD">
      <w:pPr>
        <w:pStyle w:val="ListParagraph"/>
        <w:numPr>
          <w:ilvl w:val="0"/>
          <w:numId w:val="42"/>
        </w:numPr>
        <w:rPr>
          <w:rFonts w:cstheme="minorHAnsi"/>
          <w:b/>
        </w:rPr>
      </w:pPr>
      <w:r w:rsidRPr="00663AAD">
        <w:rPr>
          <w:rFonts w:cstheme="minorHAnsi"/>
          <w:b/>
        </w:rPr>
        <w:t>Increase individual well-being among Wood County residents, including opportunities that enhance self-care.</w:t>
      </w:r>
    </w:p>
    <w:p w14:paraId="64AD4525" w14:textId="4B11E156" w:rsidR="007245F7" w:rsidRDefault="007245F7" w:rsidP="005744D4">
      <w:pPr>
        <w:pStyle w:val="Heading2"/>
        <w:spacing w:after="120"/>
        <w:ind w:left="360"/>
        <w:rPr>
          <w:b w:val="0"/>
          <w:iCs/>
          <w:u w:val="single"/>
        </w:rPr>
      </w:pPr>
      <w:r>
        <w:rPr>
          <w:u w:val="single"/>
        </w:rPr>
        <w:br w:type="page"/>
      </w:r>
    </w:p>
    <w:p w14:paraId="33FE349C" w14:textId="6F153EA3" w:rsidR="000205A8" w:rsidRPr="000205A8" w:rsidRDefault="007245F7" w:rsidP="000205A8">
      <w:pPr>
        <w:pStyle w:val="Heading2"/>
        <w:spacing w:after="120"/>
        <w:rPr>
          <w:u w:val="single"/>
        </w:rPr>
      </w:pPr>
      <w:r>
        <w:rPr>
          <w:u w:val="single"/>
        </w:rPr>
        <w:lastRenderedPageBreak/>
        <w:t xml:space="preserve">Strategies and </w:t>
      </w:r>
      <w:r w:rsidR="000205A8" w:rsidRPr="000205A8">
        <w:rPr>
          <w:u w:val="single"/>
        </w:rPr>
        <w:t>Lead Agencies</w:t>
      </w:r>
    </w:p>
    <w:tbl>
      <w:tblPr>
        <w:tblStyle w:val="TableGrid"/>
        <w:tblW w:w="0" w:type="auto"/>
        <w:tblLook w:val="04A0" w:firstRow="1" w:lastRow="0" w:firstColumn="1" w:lastColumn="0" w:noHBand="0" w:noVBand="1"/>
      </w:tblPr>
      <w:tblGrid>
        <w:gridCol w:w="5845"/>
        <w:gridCol w:w="2070"/>
        <w:gridCol w:w="2299"/>
      </w:tblGrid>
      <w:tr w:rsidR="005956D3" w:rsidRPr="00E2172C" w14:paraId="47927CB9" w14:textId="5700BE64" w:rsidTr="00627559">
        <w:tc>
          <w:tcPr>
            <w:tcW w:w="5845" w:type="dxa"/>
          </w:tcPr>
          <w:p w14:paraId="7D16E0BB" w14:textId="7F49A449" w:rsidR="005956D3" w:rsidRPr="00E2172C" w:rsidRDefault="005956D3" w:rsidP="003B03E4">
            <w:pPr>
              <w:spacing w:before="0" w:after="0"/>
              <w:rPr>
                <w:rFonts w:asciiTheme="minorHAnsi" w:hAnsiTheme="minorHAnsi" w:cstheme="minorHAnsi"/>
                <w:b/>
                <w:color w:val="000000" w:themeColor="text1"/>
                <w:sz w:val="24"/>
              </w:rPr>
            </w:pPr>
            <w:r w:rsidRPr="00E2172C">
              <w:rPr>
                <w:rFonts w:asciiTheme="minorHAnsi" w:hAnsiTheme="minorHAnsi" w:cstheme="minorHAnsi"/>
                <w:b/>
                <w:color w:val="000000" w:themeColor="text1"/>
                <w:sz w:val="24"/>
              </w:rPr>
              <w:t>Strategies</w:t>
            </w:r>
          </w:p>
        </w:tc>
        <w:tc>
          <w:tcPr>
            <w:tcW w:w="2070" w:type="dxa"/>
          </w:tcPr>
          <w:p w14:paraId="71B8549A" w14:textId="72B9DAF5" w:rsidR="005956D3" w:rsidRPr="00E2172C" w:rsidRDefault="005956D3" w:rsidP="003B03E4">
            <w:pPr>
              <w:spacing w:before="0" w:after="0"/>
              <w:rPr>
                <w:rFonts w:asciiTheme="minorHAnsi" w:hAnsiTheme="minorHAnsi" w:cstheme="minorHAnsi"/>
                <w:b/>
                <w:color w:val="000000" w:themeColor="text1"/>
                <w:sz w:val="24"/>
              </w:rPr>
            </w:pPr>
            <w:r w:rsidRPr="00E2172C">
              <w:rPr>
                <w:rFonts w:asciiTheme="minorHAnsi" w:hAnsiTheme="minorHAnsi" w:cstheme="minorHAnsi"/>
                <w:b/>
                <w:color w:val="000000" w:themeColor="text1"/>
                <w:sz w:val="24"/>
              </w:rPr>
              <w:t>Lead Agencies</w:t>
            </w:r>
          </w:p>
        </w:tc>
        <w:tc>
          <w:tcPr>
            <w:tcW w:w="2299" w:type="dxa"/>
          </w:tcPr>
          <w:p w14:paraId="5294EE4D" w14:textId="4648AC35" w:rsidR="005956D3" w:rsidRPr="00E2172C" w:rsidRDefault="005956D3" w:rsidP="003B03E4">
            <w:pPr>
              <w:spacing w:before="0" w:after="0"/>
              <w:rPr>
                <w:rFonts w:asciiTheme="minorHAnsi" w:hAnsiTheme="minorHAnsi" w:cstheme="minorHAnsi"/>
                <w:b/>
                <w:color w:val="000000" w:themeColor="text1"/>
                <w:sz w:val="24"/>
              </w:rPr>
            </w:pPr>
            <w:r>
              <w:rPr>
                <w:rFonts w:asciiTheme="minorHAnsi" w:hAnsiTheme="minorHAnsi" w:cstheme="minorHAnsi"/>
                <w:b/>
                <w:color w:val="000000" w:themeColor="text1"/>
                <w:sz w:val="24"/>
              </w:rPr>
              <w:t>Priorities Supported</w:t>
            </w:r>
          </w:p>
        </w:tc>
      </w:tr>
      <w:tr w:rsidR="005956D3" w:rsidRPr="00E2172C" w14:paraId="7CB3F846" w14:textId="3686CFFF" w:rsidTr="00627559">
        <w:trPr>
          <w:cnfStyle w:val="000000010000" w:firstRow="0" w:lastRow="0" w:firstColumn="0" w:lastColumn="0" w:oddVBand="0" w:evenVBand="0" w:oddHBand="0" w:evenHBand="1" w:firstRowFirstColumn="0" w:firstRowLastColumn="0" w:lastRowFirstColumn="0" w:lastRowLastColumn="0"/>
        </w:trPr>
        <w:tc>
          <w:tcPr>
            <w:tcW w:w="5845" w:type="dxa"/>
          </w:tcPr>
          <w:p w14:paraId="025E2B1F" w14:textId="0DC590C3" w:rsidR="005956D3" w:rsidRPr="007245F7" w:rsidRDefault="005956D3"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Expand and improve housing options for residents of Wood County.</w:t>
            </w:r>
            <w:r w:rsidR="00627559" w:rsidRPr="007245F7">
              <w:rPr>
                <w:rFonts w:asciiTheme="minorHAnsi" w:hAnsiTheme="minorHAnsi" w:cstheme="minorHAnsi"/>
                <w:b/>
              </w:rPr>
              <w:t xml:space="preserve"> </w:t>
            </w:r>
            <w:r w:rsidRPr="007245F7">
              <w:rPr>
                <w:rFonts w:asciiTheme="minorHAnsi" w:hAnsiTheme="minorHAnsi" w:cstheme="minorHAnsi"/>
              </w:rPr>
              <w:t>Potential actions:</w:t>
            </w:r>
          </w:p>
          <w:p w14:paraId="0ECA8C8E" w14:textId="70E16BC2" w:rsidR="005956D3" w:rsidRPr="00E2172C" w:rsidRDefault="005956D3" w:rsidP="00065052">
            <w:pPr>
              <w:pStyle w:val="ListParagraph"/>
              <w:numPr>
                <w:ilvl w:val="0"/>
                <w:numId w:val="22"/>
              </w:numPr>
              <w:spacing w:before="0" w:after="0"/>
              <w:rPr>
                <w:rFonts w:asciiTheme="minorHAnsi" w:hAnsiTheme="minorHAnsi" w:cstheme="minorHAnsi"/>
              </w:rPr>
            </w:pPr>
            <w:r w:rsidRPr="00E2172C">
              <w:rPr>
                <w:rFonts w:asciiTheme="minorHAnsi" w:hAnsiTheme="minorHAnsi" w:cstheme="minorHAnsi"/>
              </w:rPr>
              <w:t>Increase public awareness of affordable housing options available by providing a comprehensive guide to available housing resources.</w:t>
            </w:r>
          </w:p>
          <w:p w14:paraId="0B7EEA06" w14:textId="12EFDA3B" w:rsidR="005956D3" w:rsidRPr="00E2172C" w:rsidRDefault="005956D3" w:rsidP="00065052">
            <w:pPr>
              <w:pStyle w:val="ListParagraph"/>
              <w:numPr>
                <w:ilvl w:val="0"/>
                <w:numId w:val="22"/>
              </w:numPr>
              <w:spacing w:before="0" w:after="0"/>
              <w:rPr>
                <w:rFonts w:asciiTheme="minorHAnsi" w:hAnsiTheme="minorHAnsi" w:cstheme="minorHAnsi"/>
              </w:rPr>
            </w:pPr>
            <w:r w:rsidRPr="00E2172C">
              <w:rPr>
                <w:rFonts w:asciiTheme="minorHAnsi" w:hAnsiTheme="minorHAnsi" w:cstheme="minorHAnsi"/>
              </w:rPr>
              <w:t>Advocate for expansion of affordable housing programs for the lowest-income renters.</w:t>
            </w:r>
          </w:p>
          <w:p w14:paraId="1EE491C4" w14:textId="1693BA84" w:rsidR="005956D3" w:rsidRPr="00E2172C" w:rsidRDefault="005956D3" w:rsidP="00065052">
            <w:pPr>
              <w:pStyle w:val="ListParagraph"/>
              <w:numPr>
                <w:ilvl w:val="0"/>
                <w:numId w:val="22"/>
              </w:numPr>
              <w:spacing w:before="0" w:after="0"/>
              <w:rPr>
                <w:rFonts w:asciiTheme="minorHAnsi" w:hAnsiTheme="minorHAnsi" w:cstheme="minorHAnsi"/>
              </w:rPr>
            </w:pPr>
            <w:r w:rsidRPr="00E2172C">
              <w:rPr>
                <w:rFonts w:asciiTheme="minorHAnsi" w:hAnsiTheme="minorHAnsi" w:cstheme="minorHAnsi"/>
              </w:rPr>
              <w:t xml:space="preserve">Advocate for local inclusionary zoning and housing policies to expand the areas where affordable housing can be built. </w:t>
            </w:r>
          </w:p>
          <w:p w14:paraId="63127340" w14:textId="3C670C75" w:rsidR="005956D3" w:rsidRPr="00E2172C" w:rsidRDefault="005956D3" w:rsidP="00065052">
            <w:pPr>
              <w:pStyle w:val="ListParagraph"/>
              <w:numPr>
                <w:ilvl w:val="0"/>
                <w:numId w:val="22"/>
              </w:numPr>
              <w:spacing w:before="0" w:after="0"/>
              <w:rPr>
                <w:rFonts w:asciiTheme="minorHAnsi" w:hAnsiTheme="minorHAnsi" w:cstheme="minorHAnsi"/>
              </w:rPr>
            </w:pPr>
            <w:r w:rsidRPr="00E2172C">
              <w:rPr>
                <w:rFonts w:asciiTheme="minorHAnsi" w:hAnsiTheme="minorHAnsi" w:cstheme="minorHAnsi"/>
              </w:rPr>
              <w:t>Expand available transitional housing options that provide transitional housing for 6 to 24 months.</w:t>
            </w:r>
          </w:p>
        </w:tc>
        <w:tc>
          <w:tcPr>
            <w:tcW w:w="2070" w:type="dxa"/>
          </w:tcPr>
          <w:p w14:paraId="53B24DBC" w14:textId="77777777" w:rsidR="005956D3" w:rsidRDefault="005956D3" w:rsidP="003B03E4">
            <w:pPr>
              <w:spacing w:before="0" w:after="0"/>
              <w:rPr>
                <w:rFonts w:asciiTheme="minorHAnsi" w:hAnsiTheme="minorHAnsi" w:cstheme="minorHAnsi"/>
              </w:rPr>
            </w:pPr>
            <w:r w:rsidRPr="00E2172C">
              <w:rPr>
                <w:rFonts w:asciiTheme="minorHAnsi" w:hAnsiTheme="minorHAnsi" w:cstheme="minorHAnsi"/>
              </w:rPr>
              <w:t>United Way of Wood County</w:t>
            </w:r>
          </w:p>
          <w:p w14:paraId="55DC3A43" w14:textId="67C5909B" w:rsidR="005956D3" w:rsidRPr="00E2172C" w:rsidRDefault="005956D3" w:rsidP="003B03E4">
            <w:pPr>
              <w:spacing w:before="0" w:after="0"/>
              <w:rPr>
                <w:rFonts w:asciiTheme="minorHAnsi" w:hAnsiTheme="minorHAnsi" w:cstheme="minorHAnsi"/>
              </w:rPr>
            </w:pPr>
          </w:p>
        </w:tc>
        <w:tc>
          <w:tcPr>
            <w:tcW w:w="2299" w:type="dxa"/>
          </w:tcPr>
          <w:p w14:paraId="6CE6432C" w14:textId="414100AB" w:rsidR="005956D3" w:rsidRPr="00E2172C" w:rsidRDefault="00627559" w:rsidP="003B03E4">
            <w:pPr>
              <w:spacing w:before="0" w:after="0"/>
              <w:rPr>
                <w:rFonts w:asciiTheme="minorHAnsi" w:hAnsiTheme="minorHAnsi" w:cstheme="minorHAnsi"/>
              </w:rPr>
            </w:pPr>
            <w:r>
              <w:rPr>
                <w:rFonts w:asciiTheme="minorHAnsi" w:hAnsiTheme="minorHAnsi" w:cstheme="minorHAnsi"/>
              </w:rPr>
              <w:t>Priority 1: Community Conditions</w:t>
            </w:r>
          </w:p>
        </w:tc>
      </w:tr>
      <w:tr w:rsidR="005956D3" w:rsidRPr="00E2172C" w14:paraId="4A4D7FEB" w14:textId="58ABF182" w:rsidTr="00627559">
        <w:tc>
          <w:tcPr>
            <w:tcW w:w="5845" w:type="dxa"/>
          </w:tcPr>
          <w:p w14:paraId="6C276026" w14:textId="4E5FDF36" w:rsidR="005956D3" w:rsidRPr="007245F7" w:rsidRDefault="005956D3"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 xml:space="preserve">Increase awareness, identification and intervention for Adverse Childhood Experiences (ACEs).  </w:t>
            </w:r>
            <w:r w:rsidRPr="007245F7">
              <w:rPr>
                <w:rFonts w:asciiTheme="minorHAnsi" w:hAnsiTheme="minorHAnsi" w:cstheme="minorHAnsi"/>
              </w:rPr>
              <w:t>Potential actions:</w:t>
            </w:r>
          </w:p>
          <w:p w14:paraId="1F6DE185" w14:textId="5D6124E6" w:rsidR="005956D3" w:rsidRPr="00E2172C" w:rsidRDefault="005956D3" w:rsidP="00065052">
            <w:pPr>
              <w:pStyle w:val="ListParagraph"/>
              <w:numPr>
                <w:ilvl w:val="0"/>
                <w:numId w:val="22"/>
              </w:numPr>
              <w:spacing w:before="0" w:after="0"/>
              <w:rPr>
                <w:rFonts w:asciiTheme="minorHAnsi" w:hAnsiTheme="minorHAnsi" w:cstheme="minorHAnsi"/>
              </w:rPr>
            </w:pPr>
            <w:r w:rsidRPr="00E2172C">
              <w:rPr>
                <w:rFonts w:asciiTheme="minorHAnsi" w:hAnsiTheme="minorHAnsi" w:cstheme="minorHAnsi"/>
              </w:rPr>
              <w:t>Survey health care providers, teachers, coaches, social service providers and other community members on their awareness and use of trauma-informed care, including toxic stress and ACEs.</w:t>
            </w:r>
          </w:p>
          <w:p w14:paraId="55716409" w14:textId="621F175B" w:rsidR="005956D3" w:rsidRPr="00E2172C" w:rsidRDefault="005956D3" w:rsidP="00065052">
            <w:pPr>
              <w:pStyle w:val="ListParagraph"/>
              <w:numPr>
                <w:ilvl w:val="0"/>
                <w:numId w:val="22"/>
              </w:numPr>
              <w:spacing w:before="0" w:after="0"/>
              <w:rPr>
                <w:rFonts w:asciiTheme="minorHAnsi" w:hAnsiTheme="minorHAnsi" w:cstheme="minorHAnsi"/>
              </w:rPr>
            </w:pPr>
            <w:r w:rsidRPr="00E2172C">
              <w:rPr>
                <w:rFonts w:asciiTheme="minorHAnsi" w:hAnsiTheme="minorHAnsi" w:cstheme="minorHAnsi"/>
              </w:rPr>
              <w:t xml:space="preserve">Develop materials on ACEs that can be used by agencies to mitigate their impact on the people they </w:t>
            </w:r>
            <w:r>
              <w:rPr>
                <w:rFonts w:asciiTheme="minorHAnsi" w:hAnsiTheme="minorHAnsi" w:cstheme="minorHAnsi"/>
              </w:rPr>
              <w:t>serve</w:t>
            </w:r>
            <w:r w:rsidRPr="00E2172C">
              <w:rPr>
                <w:rFonts w:asciiTheme="minorHAnsi" w:hAnsiTheme="minorHAnsi" w:cstheme="minorHAnsi"/>
              </w:rPr>
              <w:t>.</w:t>
            </w:r>
          </w:p>
          <w:p w14:paraId="1F4890C4" w14:textId="7724966C" w:rsidR="005956D3" w:rsidRPr="00E2172C" w:rsidRDefault="005956D3" w:rsidP="00065052">
            <w:pPr>
              <w:pStyle w:val="ListParagraph"/>
              <w:numPr>
                <w:ilvl w:val="0"/>
                <w:numId w:val="22"/>
              </w:numPr>
              <w:spacing w:before="0" w:after="0"/>
              <w:rPr>
                <w:rFonts w:asciiTheme="minorHAnsi" w:hAnsiTheme="minorHAnsi" w:cstheme="minorHAnsi"/>
              </w:rPr>
            </w:pPr>
            <w:r w:rsidRPr="00E2172C">
              <w:rPr>
                <w:rFonts w:asciiTheme="minorHAnsi" w:hAnsiTheme="minorHAnsi" w:cstheme="minorHAnsi"/>
              </w:rPr>
              <w:t xml:space="preserve">Train teachers, superintendents, and organizations that work with people with ACEs on trauma informed care.  </w:t>
            </w:r>
          </w:p>
        </w:tc>
        <w:tc>
          <w:tcPr>
            <w:tcW w:w="2070" w:type="dxa"/>
          </w:tcPr>
          <w:p w14:paraId="47848DBA" w14:textId="2682E7CF" w:rsidR="005956D3" w:rsidRDefault="005956D3" w:rsidP="003B03E4">
            <w:pPr>
              <w:spacing w:before="0" w:after="0"/>
              <w:rPr>
                <w:rFonts w:asciiTheme="minorHAnsi" w:hAnsiTheme="minorHAnsi" w:cstheme="minorHAnsi"/>
              </w:rPr>
            </w:pPr>
            <w:r w:rsidRPr="00E2172C">
              <w:rPr>
                <w:rFonts w:asciiTheme="minorHAnsi" w:hAnsiTheme="minorHAnsi" w:cstheme="minorHAnsi"/>
              </w:rPr>
              <w:t xml:space="preserve">Children’s Resource Center </w:t>
            </w:r>
          </w:p>
          <w:p w14:paraId="0703A4BA" w14:textId="77777777" w:rsidR="00627559" w:rsidRPr="00E2172C" w:rsidRDefault="00627559" w:rsidP="003B03E4">
            <w:pPr>
              <w:spacing w:before="0" w:after="0"/>
              <w:rPr>
                <w:rFonts w:asciiTheme="minorHAnsi" w:hAnsiTheme="minorHAnsi" w:cstheme="minorHAnsi"/>
              </w:rPr>
            </w:pPr>
          </w:p>
          <w:p w14:paraId="3DE66214" w14:textId="7626BEFC" w:rsidR="005956D3" w:rsidRPr="00E2172C" w:rsidRDefault="005956D3" w:rsidP="003B03E4">
            <w:pPr>
              <w:spacing w:before="0" w:after="0"/>
              <w:rPr>
                <w:rFonts w:asciiTheme="minorHAnsi" w:hAnsiTheme="minorHAnsi" w:cstheme="minorHAnsi"/>
              </w:rPr>
            </w:pPr>
            <w:r w:rsidRPr="00E2172C">
              <w:rPr>
                <w:rFonts w:asciiTheme="minorHAnsi" w:hAnsiTheme="minorHAnsi" w:cstheme="minorHAnsi"/>
              </w:rPr>
              <w:t xml:space="preserve">Wood County Educational Services Center </w:t>
            </w:r>
          </w:p>
        </w:tc>
        <w:tc>
          <w:tcPr>
            <w:tcW w:w="2299" w:type="dxa"/>
          </w:tcPr>
          <w:p w14:paraId="575CF240" w14:textId="055E31BE" w:rsidR="005956D3" w:rsidRPr="00E2172C" w:rsidRDefault="00627559" w:rsidP="003B03E4">
            <w:pPr>
              <w:spacing w:before="0" w:after="0"/>
              <w:rPr>
                <w:rFonts w:asciiTheme="minorHAnsi" w:hAnsiTheme="minorHAnsi" w:cstheme="minorHAnsi"/>
              </w:rPr>
            </w:pPr>
            <w:r>
              <w:rPr>
                <w:rFonts w:asciiTheme="minorHAnsi" w:hAnsiTheme="minorHAnsi" w:cstheme="minorHAnsi"/>
              </w:rPr>
              <w:t>Priority 1: Community Conditions</w:t>
            </w:r>
          </w:p>
        </w:tc>
      </w:tr>
      <w:tr w:rsidR="005956D3" w:rsidRPr="00E2172C" w14:paraId="22D825CD" w14:textId="23C65BEA" w:rsidTr="00627559">
        <w:trPr>
          <w:cnfStyle w:val="000000010000" w:firstRow="0" w:lastRow="0" w:firstColumn="0" w:lastColumn="0" w:oddVBand="0" w:evenVBand="0" w:oddHBand="0" w:evenHBand="1" w:firstRowFirstColumn="0" w:firstRowLastColumn="0" w:lastRowFirstColumn="0" w:lastRowLastColumn="0"/>
        </w:trPr>
        <w:tc>
          <w:tcPr>
            <w:tcW w:w="5845" w:type="dxa"/>
          </w:tcPr>
          <w:p w14:paraId="6B44157C" w14:textId="618FF192" w:rsidR="005956D3" w:rsidRPr="007245F7" w:rsidRDefault="005956D3"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 xml:space="preserve">Strengthen public transportation to make it more accessible to more people in more place and for more purposes. </w:t>
            </w:r>
            <w:r w:rsidRPr="007245F7">
              <w:rPr>
                <w:rFonts w:asciiTheme="minorHAnsi" w:hAnsiTheme="minorHAnsi" w:cstheme="minorHAnsi"/>
              </w:rPr>
              <w:t>Potential actions:</w:t>
            </w:r>
          </w:p>
          <w:p w14:paraId="4B66D539" w14:textId="39B205BB" w:rsidR="005956D3" w:rsidRPr="00E2172C" w:rsidRDefault="005956D3" w:rsidP="007B4BDD">
            <w:pPr>
              <w:pStyle w:val="ListParagraph"/>
              <w:numPr>
                <w:ilvl w:val="0"/>
                <w:numId w:val="22"/>
              </w:numPr>
              <w:spacing w:before="0" w:after="100"/>
              <w:rPr>
                <w:rFonts w:asciiTheme="minorHAnsi" w:hAnsiTheme="minorHAnsi" w:cs="Leelawadee"/>
                <w:szCs w:val="20"/>
              </w:rPr>
            </w:pPr>
            <w:r w:rsidRPr="00E2172C">
              <w:rPr>
                <w:rFonts w:asciiTheme="minorHAnsi" w:hAnsiTheme="minorHAnsi" w:cs="Leelawadee"/>
                <w:szCs w:val="20"/>
              </w:rPr>
              <w:t>Continue to increase the public awareness of all transportation options through marketing</w:t>
            </w:r>
            <w:r>
              <w:rPr>
                <w:rFonts w:asciiTheme="minorHAnsi" w:hAnsiTheme="minorHAnsi" w:cs="Leelawadee"/>
                <w:szCs w:val="20"/>
              </w:rPr>
              <w:t xml:space="preserve"> activities</w:t>
            </w:r>
            <w:r w:rsidRPr="00E2172C">
              <w:rPr>
                <w:rFonts w:asciiTheme="minorHAnsi" w:hAnsiTheme="minorHAnsi" w:cs="Leelawadee"/>
                <w:szCs w:val="20"/>
              </w:rPr>
              <w:t xml:space="preserve">. </w:t>
            </w:r>
          </w:p>
          <w:p w14:paraId="430EC506" w14:textId="77777777" w:rsidR="005956D3" w:rsidRPr="00E2172C" w:rsidRDefault="005956D3" w:rsidP="00065052">
            <w:pPr>
              <w:pStyle w:val="ListParagraph"/>
              <w:numPr>
                <w:ilvl w:val="0"/>
                <w:numId w:val="22"/>
              </w:numPr>
              <w:autoSpaceDE w:val="0"/>
              <w:autoSpaceDN w:val="0"/>
              <w:adjustRightInd w:val="0"/>
              <w:spacing w:before="100" w:after="100"/>
              <w:rPr>
                <w:rFonts w:asciiTheme="minorHAnsi" w:hAnsiTheme="minorHAnsi" w:cs="Leelawadee"/>
                <w:szCs w:val="20"/>
              </w:rPr>
            </w:pPr>
            <w:r w:rsidRPr="00E2172C">
              <w:rPr>
                <w:rFonts w:asciiTheme="minorHAnsi" w:hAnsiTheme="minorHAnsi" w:cs="Leelawadee"/>
                <w:szCs w:val="20"/>
              </w:rPr>
              <w:t>Expand coordination for public transportation with adjoining counties.</w:t>
            </w:r>
          </w:p>
          <w:p w14:paraId="280E421A" w14:textId="77777777" w:rsidR="005956D3" w:rsidRPr="00E2172C" w:rsidRDefault="005956D3" w:rsidP="00065052">
            <w:pPr>
              <w:pStyle w:val="ListParagraph"/>
              <w:numPr>
                <w:ilvl w:val="0"/>
                <w:numId w:val="22"/>
              </w:numPr>
              <w:spacing w:before="100" w:after="0"/>
              <w:rPr>
                <w:rFonts w:asciiTheme="minorHAnsi" w:hAnsiTheme="minorHAnsi" w:cstheme="minorHAnsi"/>
              </w:rPr>
            </w:pPr>
            <w:r w:rsidRPr="00E2172C">
              <w:rPr>
                <w:rFonts w:asciiTheme="minorHAnsi" w:hAnsiTheme="minorHAnsi" w:cs="Leelawadee"/>
                <w:szCs w:val="20"/>
              </w:rPr>
              <w:t>Increase funding for Net Plus Program in Wood County.</w:t>
            </w:r>
          </w:p>
          <w:p w14:paraId="1A312E5E" w14:textId="770C25AC" w:rsidR="005956D3" w:rsidRPr="00E2172C" w:rsidRDefault="005956D3" w:rsidP="00065052">
            <w:pPr>
              <w:pStyle w:val="ListParagraph"/>
              <w:numPr>
                <w:ilvl w:val="0"/>
                <w:numId w:val="22"/>
              </w:numPr>
              <w:spacing w:before="100" w:after="0"/>
              <w:rPr>
                <w:rFonts w:asciiTheme="minorHAnsi" w:hAnsiTheme="minorHAnsi" w:cstheme="minorHAnsi"/>
              </w:rPr>
            </w:pPr>
            <w:r w:rsidRPr="00E2172C">
              <w:rPr>
                <w:rFonts w:asciiTheme="minorHAnsi" w:hAnsiTheme="minorHAnsi" w:cs="Leelawadee"/>
                <w:szCs w:val="20"/>
              </w:rPr>
              <w:t>Seek an increase in funding for transportation providers who serve seniors, individuals with disabilities and low-income individuals.</w:t>
            </w:r>
          </w:p>
        </w:tc>
        <w:tc>
          <w:tcPr>
            <w:tcW w:w="2070" w:type="dxa"/>
          </w:tcPr>
          <w:p w14:paraId="6BCC9760" w14:textId="276E4ECA" w:rsidR="005956D3" w:rsidRPr="00E2172C" w:rsidRDefault="005956D3" w:rsidP="003B03E4">
            <w:pPr>
              <w:spacing w:before="0" w:after="0"/>
              <w:rPr>
                <w:rFonts w:asciiTheme="minorHAnsi" w:hAnsiTheme="minorHAnsi" w:cstheme="minorHAnsi"/>
              </w:rPr>
            </w:pPr>
            <w:r w:rsidRPr="00E2172C">
              <w:rPr>
                <w:rFonts w:asciiTheme="minorHAnsi" w:hAnsiTheme="minorHAnsi" w:cstheme="minorHAnsi"/>
              </w:rPr>
              <w:t xml:space="preserve">Great Lakes Community Action Partnership </w:t>
            </w:r>
          </w:p>
        </w:tc>
        <w:tc>
          <w:tcPr>
            <w:tcW w:w="2299" w:type="dxa"/>
          </w:tcPr>
          <w:p w14:paraId="0BC0F19C" w14:textId="09A70737" w:rsidR="005956D3" w:rsidRPr="00E2172C" w:rsidRDefault="00627559" w:rsidP="003B03E4">
            <w:pPr>
              <w:spacing w:before="0" w:after="0"/>
              <w:rPr>
                <w:rFonts w:asciiTheme="minorHAnsi" w:hAnsiTheme="minorHAnsi" w:cstheme="minorHAnsi"/>
              </w:rPr>
            </w:pPr>
            <w:r>
              <w:rPr>
                <w:rFonts w:asciiTheme="minorHAnsi" w:hAnsiTheme="minorHAnsi" w:cstheme="minorHAnsi"/>
              </w:rPr>
              <w:t>Priority 1: Community Conditions</w:t>
            </w:r>
          </w:p>
        </w:tc>
      </w:tr>
      <w:tr w:rsidR="00627559" w:rsidRPr="00E2172C" w14:paraId="50D5CD10" w14:textId="7AA97F90" w:rsidTr="00627559">
        <w:tc>
          <w:tcPr>
            <w:tcW w:w="5845" w:type="dxa"/>
          </w:tcPr>
          <w:p w14:paraId="656CB742" w14:textId="14D1EB3A" w:rsidR="00627559" w:rsidRPr="007245F7" w:rsidRDefault="00627559"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 xml:space="preserve">Reduce nicotine use among Wood County residents. </w:t>
            </w:r>
            <w:r w:rsidRPr="007245F7">
              <w:rPr>
                <w:rFonts w:asciiTheme="minorHAnsi" w:hAnsiTheme="minorHAnsi" w:cstheme="minorHAnsi"/>
              </w:rPr>
              <w:t xml:space="preserve">Potential actions: </w:t>
            </w:r>
          </w:p>
          <w:p w14:paraId="16BF3EBD" w14:textId="448A9531" w:rsidR="00627559" w:rsidRPr="00E2172C" w:rsidRDefault="00627559" w:rsidP="00065052">
            <w:pPr>
              <w:pStyle w:val="ListParagraph"/>
              <w:numPr>
                <w:ilvl w:val="0"/>
                <w:numId w:val="19"/>
              </w:numPr>
              <w:spacing w:before="0" w:after="0"/>
              <w:rPr>
                <w:rFonts w:asciiTheme="minorHAnsi" w:hAnsiTheme="minorHAnsi" w:cstheme="minorHAnsi"/>
              </w:rPr>
            </w:pPr>
            <w:r w:rsidRPr="00E2172C">
              <w:rPr>
                <w:rFonts w:asciiTheme="minorHAnsi" w:hAnsiTheme="minorHAnsi" w:cstheme="minorHAnsi"/>
              </w:rPr>
              <w:t>Mass media campaigns against tobacco use</w:t>
            </w:r>
            <w:r>
              <w:rPr>
                <w:rFonts w:asciiTheme="minorHAnsi" w:hAnsiTheme="minorHAnsi" w:cstheme="minorHAnsi"/>
              </w:rPr>
              <w:t>.</w:t>
            </w:r>
            <w:r w:rsidRPr="00E2172C">
              <w:rPr>
                <w:rFonts w:asciiTheme="minorHAnsi" w:hAnsiTheme="minorHAnsi" w:cstheme="minorHAnsi"/>
              </w:rPr>
              <w:t xml:space="preserve"> </w:t>
            </w:r>
          </w:p>
          <w:p w14:paraId="41D69162" w14:textId="138A442F" w:rsidR="00627559" w:rsidRPr="00E2172C" w:rsidRDefault="00627559" w:rsidP="00065052">
            <w:pPr>
              <w:pStyle w:val="ListParagraph"/>
              <w:numPr>
                <w:ilvl w:val="0"/>
                <w:numId w:val="19"/>
              </w:numPr>
              <w:spacing w:before="0" w:after="0"/>
              <w:rPr>
                <w:rFonts w:asciiTheme="minorHAnsi" w:hAnsiTheme="minorHAnsi" w:cstheme="minorHAnsi"/>
              </w:rPr>
            </w:pPr>
            <w:r w:rsidRPr="00E2172C">
              <w:rPr>
                <w:rFonts w:asciiTheme="minorHAnsi" w:hAnsiTheme="minorHAnsi" w:cstheme="minorHAnsi"/>
              </w:rPr>
              <w:t>Smoke-free policies for indoor/outdoor areas</w:t>
            </w:r>
            <w:r>
              <w:rPr>
                <w:rFonts w:asciiTheme="minorHAnsi" w:hAnsiTheme="minorHAnsi" w:cstheme="minorHAnsi"/>
              </w:rPr>
              <w:t>.</w:t>
            </w:r>
          </w:p>
          <w:p w14:paraId="5977CEE2" w14:textId="3A666836" w:rsidR="00627559" w:rsidRPr="00E2172C" w:rsidRDefault="00627559" w:rsidP="00065052">
            <w:pPr>
              <w:pStyle w:val="ListParagraph"/>
              <w:numPr>
                <w:ilvl w:val="0"/>
                <w:numId w:val="19"/>
              </w:numPr>
              <w:spacing w:before="0" w:after="0"/>
              <w:rPr>
                <w:rFonts w:asciiTheme="minorHAnsi" w:hAnsiTheme="minorHAnsi" w:cstheme="minorHAnsi"/>
              </w:rPr>
            </w:pPr>
            <w:r w:rsidRPr="00E2172C">
              <w:rPr>
                <w:rFonts w:asciiTheme="minorHAnsi" w:hAnsiTheme="minorHAnsi" w:cstheme="minorHAnsi"/>
              </w:rPr>
              <w:t>Tobacco cessation therapy affordability</w:t>
            </w:r>
            <w:r>
              <w:rPr>
                <w:rFonts w:asciiTheme="minorHAnsi" w:hAnsiTheme="minorHAnsi" w:cstheme="minorHAnsi"/>
              </w:rPr>
              <w:t>.</w:t>
            </w:r>
          </w:p>
        </w:tc>
        <w:tc>
          <w:tcPr>
            <w:tcW w:w="2070" w:type="dxa"/>
          </w:tcPr>
          <w:p w14:paraId="1F1D3839" w14:textId="31D333B6" w:rsidR="00627559" w:rsidRDefault="00627559" w:rsidP="00605C04">
            <w:pPr>
              <w:spacing w:before="0" w:after="0"/>
              <w:rPr>
                <w:rFonts w:asciiTheme="minorHAnsi" w:hAnsiTheme="minorHAnsi" w:cstheme="minorHAnsi"/>
              </w:rPr>
            </w:pPr>
            <w:r w:rsidRPr="00E2172C">
              <w:rPr>
                <w:rFonts w:asciiTheme="minorHAnsi" w:hAnsiTheme="minorHAnsi" w:cstheme="minorHAnsi"/>
              </w:rPr>
              <w:t>Wood County Health Department</w:t>
            </w:r>
          </w:p>
          <w:p w14:paraId="0E73932E" w14:textId="77777777" w:rsidR="00627559" w:rsidRPr="00E2172C" w:rsidRDefault="00627559" w:rsidP="00605C04">
            <w:pPr>
              <w:spacing w:before="0" w:after="0"/>
              <w:rPr>
                <w:rFonts w:asciiTheme="minorHAnsi" w:hAnsiTheme="minorHAnsi" w:cstheme="minorHAnsi"/>
              </w:rPr>
            </w:pPr>
          </w:p>
          <w:p w14:paraId="64489DAC" w14:textId="3CB1ADCB" w:rsidR="00627559" w:rsidRPr="00E2172C" w:rsidRDefault="00627559" w:rsidP="00605C04">
            <w:pPr>
              <w:spacing w:before="0" w:after="0"/>
              <w:rPr>
                <w:rFonts w:asciiTheme="minorHAnsi" w:hAnsiTheme="minorHAnsi" w:cstheme="minorHAnsi"/>
              </w:rPr>
            </w:pPr>
            <w:r w:rsidRPr="00E2172C">
              <w:rPr>
                <w:rFonts w:asciiTheme="minorHAnsi" w:hAnsiTheme="minorHAnsi" w:cstheme="minorHAnsi"/>
              </w:rPr>
              <w:t>Wood County Hospital</w:t>
            </w:r>
          </w:p>
        </w:tc>
        <w:tc>
          <w:tcPr>
            <w:tcW w:w="2299" w:type="dxa"/>
          </w:tcPr>
          <w:p w14:paraId="13BE2AEA" w14:textId="77777777" w:rsidR="00627559" w:rsidRPr="00627559" w:rsidRDefault="00627559" w:rsidP="00627559">
            <w:pPr>
              <w:spacing w:before="0" w:after="0"/>
              <w:rPr>
                <w:rFonts w:asciiTheme="minorHAnsi" w:hAnsiTheme="minorHAnsi" w:cstheme="minorHAnsi"/>
              </w:rPr>
            </w:pPr>
            <w:r w:rsidRPr="00627559">
              <w:rPr>
                <w:rFonts w:asciiTheme="minorHAnsi" w:hAnsiTheme="minorHAnsi" w:cstheme="minorHAnsi"/>
              </w:rPr>
              <w:t xml:space="preserve">Priority 2: Health Behaviors </w:t>
            </w:r>
          </w:p>
          <w:p w14:paraId="538FBDCF" w14:textId="0DF1E3D5" w:rsidR="00627559" w:rsidRPr="00627559" w:rsidRDefault="00627559" w:rsidP="00627559">
            <w:pPr>
              <w:spacing w:before="0" w:after="0"/>
              <w:rPr>
                <w:rFonts w:asciiTheme="minorHAnsi" w:hAnsiTheme="minorHAnsi" w:cstheme="minorHAnsi"/>
              </w:rPr>
            </w:pPr>
            <w:r w:rsidRPr="00627559">
              <w:rPr>
                <w:rFonts w:asciiTheme="minorHAnsi" w:hAnsiTheme="minorHAnsi" w:cstheme="minorHAnsi"/>
              </w:rPr>
              <w:t>Priority 5: Chronic Disease</w:t>
            </w:r>
          </w:p>
        </w:tc>
      </w:tr>
      <w:tr w:rsidR="00627559" w:rsidRPr="00E2172C" w14:paraId="0B753B8D" w14:textId="4C7189D6" w:rsidTr="00627559">
        <w:trPr>
          <w:cnfStyle w:val="000000010000" w:firstRow="0" w:lastRow="0" w:firstColumn="0" w:lastColumn="0" w:oddVBand="0" w:evenVBand="0" w:oddHBand="0" w:evenHBand="1" w:firstRowFirstColumn="0" w:firstRowLastColumn="0" w:lastRowFirstColumn="0" w:lastRowLastColumn="0"/>
        </w:trPr>
        <w:tc>
          <w:tcPr>
            <w:tcW w:w="5845" w:type="dxa"/>
          </w:tcPr>
          <w:p w14:paraId="741B70E8" w14:textId="3E757380" w:rsidR="00627559" w:rsidRPr="007245F7" w:rsidRDefault="00627559"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 xml:space="preserve">Increase the number of Wood County residents who have access to and regularly eat nutritious foods. </w:t>
            </w:r>
            <w:r w:rsidRPr="007245F7">
              <w:rPr>
                <w:rFonts w:asciiTheme="minorHAnsi" w:hAnsiTheme="minorHAnsi" w:cstheme="minorHAnsi"/>
              </w:rPr>
              <w:t>Potential actions:</w:t>
            </w:r>
          </w:p>
          <w:p w14:paraId="25FA73A1" w14:textId="05B8AEBF" w:rsidR="00627559" w:rsidRPr="00E2172C" w:rsidRDefault="00627559" w:rsidP="00065052">
            <w:pPr>
              <w:pStyle w:val="ListParagraph"/>
              <w:numPr>
                <w:ilvl w:val="0"/>
                <w:numId w:val="19"/>
              </w:numPr>
              <w:spacing w:before="0" w:after="0"/>
              <w:rPr>
                <w:rFonts w:asciiTheme="minorHAnsi" w:hAnsiTheme="minorHAnsi" w:cstheme="minorHAnsi"/>
              </w:rPr>
            </w:pPr>
            <w:r w:rsidRPr="00E2172C">
              <w:rPr>
                <w:rFonts w:asciiTheme="minorHAnsi" w:hAnsiTheme="minorHAnsi" w:cstheme="minorHAnsi"/>
              </w:rPr>
              <w:t>Food insecurity screening program</w:t>
            </w:r>
            <w:r>
              <w:rPr>
                <w:rFonts w:asciiTheme="minorHAnsi" w:hAnsiTheme="minorHAnsi" w:cstheme="minorHAnsi"/>
              </w:rPr>
              <w:t>.</w:t>
            </w:r>
          </w:p>
          <w:p w14:paraId="4B518C2D" w14:textId="191481AC" w:rsidR="00627559" w:rsidRPr="00E2172C" w:rsidRDefault="00627559" w:rsidP="00065052">
            <w:pPr>
              <w:pStyle w:val="ListParagraph"/>
              <w:numPr>
                <w:ilvl w:val="0"/>
                <w:numId w:val="19"/>
              </w:numPr>
              <w:spacing w:before="0" w:after="0"/>
              <w:rPr>
                <w:rFonts w:asciiTheme="minorHAnsi" w:hAnsiTheme="minorHAnsi" w:cstheme="minorHAnsi"/>
              </w:rPr>
            </w:pPr>
            <w:r w:rsidRPr="00E2172C">
              <w:rPr>
                <w:rFonts w:asciiTheme="minorHAnsi" w:hAnsiTheme="minorHAnsi" w:cstheme="minorHAnsi"/>
              </w:rPr>
              <w:t>Healthy food initiatives in food banks</w:t>
            </w:r>
            <w:r>
              <w:rPr>
                <w:rFonts w:asciiTheme="minorHAnsi" w:hAnsiTheme="minorHAnsi" w:cstheme="minorHAnsi"/>
              </w:rPr>
              <w:t>.</w:t>
            </w:r>
          </w:p>
          <w:p w14:paraId="3528C923" w14:textId="42BF645F" w:rsidR="00627559" w:rsidRPr="00E2172C" w:rsidRDefault="00627559" w:rsidP="00065052">
            <w:pPr>
              <w:pStyle w:val="ListParagraph"/>
              <w:numPr>
                <w:ilvl w:val="0"/>
                <w:numId w:val="19"/>
              </w:numPr>
              <w:spacing w:before="0" w:after="0"/>
              <w:rPr>
                <w:rFonts w:asciiTheme="minorHAnsi" w:hAnsiTheme="minorHAnsi" w:cstheme="minorHAnsi"/>
              </w:rPr>
            </w:pPr>
            <w:r w:rsidRPr="00E2172C">
              <w:rPr>
                <w:rFonts w:asciiTheme="minorHAnsi" w:hAnsiTheme="minorHAnsi" w:cstheme="minorHAnsi"/>
              </w:rPr>
              <w:t>School-based nutrition education programs</w:t>
            </w:r>
            <w:r>
              <w:rPr>
                <w:rFonts w:asciiTheme="minorHAnsi" w:hAnsiTheme="minorHAnsi" w:cstheme="minorHAnsi"/>
              </w:rPr>
              <w:t>.</w:t>
            </w:r>
          </w:p>
        </w:tc>
        <w:tc>
          <w:tcPr>
            <w:tcW w:w="2070" w:type="dxa"/>
          </w:tcPr>
          <w:p w14:paraId="201423CA" w14:textId="77777777" w:rsidR="00627559" w:rsidRPr="00E2172C" w:rsidRDefault="00627559" w:rsidP="00835853">
            <w:pPr>
              <w:spacing w:before="0" w:after="0"/>
              <w:rPr>
                <w:rFonts w:asciiTheme="minorHAnsi" w:hAnsiTheme="minorHAnsi" w:cstheme="minorHAnsi"/>
              </w:rPr>
            </w:pPr>
            <w:r w:rsidRPr="00E2172C">
              <w:rPr>
                <w:rFonts w:asciiTheme="minorHAnsi" w:hAnsiTheme="minorHAnsi" w:cstheme="minorHAnsi"/>
              </w:rPr>
              <w:t>Wood County JFS/SNAP</w:t>
            </w:r>
          </w:p>
          <w:p w14:paraId="6F3CD2F0" w14:textId="3FADD16D" w:rsidR="00627559" w:rsidRPr="00E2172C" w:rsidRDefault="00627559" w:rsidP="00835853">
            <w:pPr>
              <w:spacing w:before="0" w:after="0"/>
              <w:rPr>
                <w:rFonts w:asciiTheme="minorHAnsi" w:hAnsiTheme="minorHAnsi" w:cstheme="minorHAnsi"/>
              </w:rPr>
            </w:pPr>
            <w:r w:rsidRPr="00E2172C">
              <w:rPr>
                <w:rFonts w:asciiTheme="minorHAnsi" w:hAnsiTheme="minorHAnsi" w:cstheme="minorHAnsi"/>
              </w:rPr>
              <w:t>Wood County Health Department/WIC</w:t>
            </w:r>
          </w:p>
        </w:tc>
        <w:tc>
          <w:tcPr>
            <w:tcW w:w="2299" w:type="dxa"/>
          </w:tcPr>
          <w:p w14:paraId="30BBB5A5" w14:textId="77777777" w:rsidR="00627559" w:rsidRPr="00627559" w:rsidRDefault="00627559" w:rsidP="00627559">
            <w:pPr>
              <w:spacing w:before="0" w:after="0"/>
              <w:rPr>
                <w:rFonts w:asciiTheme="minorHAnsi" w:hAnsiTheme="minorHAnsi" w:cstheme="minorHAnsi"/>
              </w:rPr>
            </w:pPr>
            <w:r w:rsidRPr="00627559">
              <w:rPr>
                <w:rFonts w:asciiTheme="minorHAnsi" w:hAnsiTheme="minorHAnsi" w:cstheme="minorHAnsi"/>
              </w:rPr>
              <w:t xml:space="preserve">Priority 2: Health Behaviors </w:t>
            </w:r>
          </w:p>
          <w:p w14:paraId="3AC1B634" w14:textId="203BC9DC" w:rsidR="00627559" w:rsidRPr="00627559" w:rsidRDefault="00627559" w:rsidP="00627559">
            <w:pPr>
              <w:spacing w:before="0" w:after="0"/>
              <w:rPr>
                <w:rFonts w:asciiTheme="minorHAnsi" w:hAnsiTheme="minorHAnsi" w:cstheme="minorHAnsi"/>
              </w:rPr>
            </w:pPr>
            <w:r w:rsidRPr="00627559">
              <w:rPr>
                <w:rFonts w:asciiTheme="minorHAnsi" w:hAnsiTheme="minorHAnsi" w:cstheme="minorHAnsi"/>
              </w:rPr>
              <w:t>Priority 5: Chronic Disease</w:t>
            </w:r>
          </w:p>
        </w:tc>
      </w:tr>
      <w:tr w:rsidR="00627559" w:rsidRPr="00E2172C" w14:paraId="2CFF9CA1" w14:textId="3477AC1A" w:rsidTr="00627559">
        <w:tc>
          <w:tcPr>
            <w:tcW w:w="5845" w:type="dxa"/>
          </w:tcPr>
          <w:p w14:paraId="706B99BB" w14:textId="594DC1CB" w:rsidR="00627559" w:rsidRPr="007245F7" w:rsidRDefault="00627559"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Increase the number of hours Wood County residents engage in regular physical activity</w:t>
            </w:r>
            <w:r w:rsidRPr="007245F7">
              <w:rPr>
                <w:rFonts w:asciiTheme="minorHAnsi" w:hAnsiTheme="minorHAnsi" w:cstheme="minorHAnsi"/>
              </w:rPr>
              <w:t>. Potential actions:</w:t>
            </w:r>
          </w:p>
          <w:p w14:paraId="50AC664E" w14:textId="437A75E4" w:rsidR="00627559" w:rsidRPr="00E2172C" w:rsidRDefault="00627559" w:rsidP="00065052">
            <w:pPr>
              <w:pStyle w:val="ListParagraph"/>
              <w:numPr>
                <w:ilvl w:val="0"/>
                <w:numId w:val="14"/>
              </w:numPr>
              <w:spacing w:before="0" w:after="0"/>
              <w:rPr>
                <w:rFonts w:asciiTheme="minorHAnsi" w:hAnsiTheme="minorHAnsi" w:cstheme="minorHAnsi"/>
              </w:rPr>
            </w:pPr>
            <w:r w:rsidRPr="00E2172C">
              <w:rPr>
                <w:rFonts w:asciiTheme="minorHAnsi" w:hAnsiTheme="minorHAnsi" w:cstheme="minorHAnsi"/>
              </w:rPr>
              <w:t>Community-wide physical activity campaign</w:t>
            </w:r>
            <w:r>
              <w:rPr>
                <w:rFonts w:asciiTheme="minorHAnsi" w:hAnsiTheme="minorHAnsi" w:cstheme="minorHAnsi"/>
              </w:rPr>
              <w:t>.</w:t>
            </w:r>
          </w:p>
          <w:p w14:paraId="00DDA55E" w14:textId="4C097C73" w:rsidR="00627559" w:rsidRPr="00E2172C" w:rsidRDefault="00627559" w:rsidP="00065052">
            <w:pPr>
              <w:pStyle w:val="ListParagraph"/>
              <w:numPr>
                <w:ilvl w:val="0"/>
                <w:numId w:val="14"/>
              </w:numPr>
              <w:spacing w:before="0" w:after="0"/>
              <w:rPr>
                <w:rFonts w:asciiTheme="minorHAnsi" w:hAnsiTheme="minorHAnsi" w:cstheme="minorHAnsi"/>
              </w:rPr>
            </w:pPr>
            <w:r w:rsidRPr="00E2172C">
              <w:rPr>
                <w:rFonts w:asciiTheme="minorHAnsi" w:hAnsiTheme="minorHAnsi" w:cstheme="minorHAnsi"/>
              </w:rPr>
              <w:t>Safe Routes to Schools programs</w:t>
            </w:r>
            <w:r>
              <w:rPr>
                <w:rFonts w:asciiTheme="minorHAnsi" w:hAnsiTheme="minorHAnsi" w:cstheme="minorHAnsi"/>
              </w:rPr>
              <w:t>.</w:t>
            </w:r>
          </w:p>
          <w:p w14:paraId="2BEBE419" w14:textId="22F832B4" w:rsidR="00627559" w:rsidRPr="00E2172C" w:rsidRDefault="00627559" w:rsidP="00065052">
            <w:pPr>
              <w:pStyle w:val="ListParagraph"/>
              <w:numPr>
                <w:ilvl w:val="0"/>
                <w:numId w:val="14"/>
              </w:numPr>
              <w:spacing w:before="0" w:after="0"/>
              <w:rPr>
                <w:rFonts w:asciiTheme="minorHAnsi" w:hAnsiTheme="minorHAnsi" w:cstheme="minorHAnsi"/>
              </w:rPr>
            </w:pPr>
            <w:r w:rsidRPr="00E2172C">
              <w:rPr>
                <w:rFonts w:asciiTheme="minorHAnsi" w:hAnsiTheme="minorHAnsi" w:cstheme="minorHAnsi"/>
              </w:rPr>
              <w:t>Exercise prescriptions from healthcare providers</w:t>
            </w:r>
            <w:r>
              <w:rPr>
                <w:rFonts w:asciiTheme="minorHAnsi" w:hAnsiTheme="minorHAnsi" w:cstheme="minorHAnsi"/>
              </w:rPr>
              <w:t>.</w:t>
            </w:r>
          </w:p>
          <w:p w14:paraId="230C74FE" w14:textId="77777777" w:rsidR="00627559" w:rsidRDefault="00627559" w:rsidP="00065052">
            <w:pPr>
              <w:pStyle w:val="ListParagraph"/>
              <w:numPr>
                <w:ilvl w:val="0"/>
                <w:numId w:val="14"/>
              </w:numPr>
              <w:spacing w:before="0" w:after="0"/>
              <w:rPr>
                <w:rFonts w:asciiTheme="minorHAnsi" w:hAnsiTheme="minorHAnsi" w:cstheme="minorHAnsi"/>
              </w:rPr>
            </w:pPr>
            <w:r w:rsidRPr="00E2172C">
              <w:rPr>
                <w:rFonts w:asciiTheme="minorHAnsi" w:hAnsiTheme="minorHAnsi" w:cstheme="minorHAnsi"/>
              </w:rPr>
              <w:t xml:space="preserve">Increase access to </w:t>
            </w:r>
            <w:r>
              <w:rPr>
                <w:rFonts w:asciiTheme="minorHAnsi" w:hAnsiTheme="minorHAnsi" w:cstheme="minorHAnsi"/>
              </w:rPr>
              <w:t>free/</w:t>
            </w:r>
            <w:r w:rsidRPr="00E2172C">
              <w:rPr>
                <w:rFonts w:asciiTheme="minorHAnsi" w:hAnsiTheme="minorHAnsi" w:cstheme="minorHAnsi"/>
              </w:rPr>
              <w:t>affordable opportunities for exercise</w:t>
            </w:r>
            <w:r>
              <w:rPr>
                <w:rFonts w:asciiTheme="minorHAnsi" w:hAnsiTheme="minorHAnsi" w:cstheme="minorHAnsi"/>
              </w:rPr>
              <w:t>.</w:t>
            </w:r>
          </w:p>
          <w:p w14:paraId="2B7A352A" w14:textId="5F7EEB0F" w:rsidR="007245F7" w:rsidRPr="00E2172C" w:rsidRDefault="007245F7" w:rsidP="007245F7">
            <w:pPr>
              <w:pStyle w:val="ListParagraph"/>
              <w:spacing w:before="0" w:after="0"/>
              <w:rPr>
                <w:rFonts w:asciiTheme="minorHAnsi" w:hAnsiTheme="minorHAnsi" w:cstheme="minorHAnsi"/>
              </w:rPr>
            </w:pPr>
          </w:p>
        </w:tc>
        <w:tc>
          <w:tcPr>
            <w:tcW w:w="2070" w:type="dxa"/>
          </w:tcPr>
          <w:p w14:paraId="78A830D3" w14:textId="77777777" w:rsidR="00627559" w:rsidRPr="00E2172C" w:rsidRDefault="00627559" w:rsidP="00835853">
            <w:pPr>
              <w:spacing w:before="0" w:after="0"/>
              <w:rPr>
                <w:rFonts w:asciiTheme="minorHAnsi" w:hAnsiTheme="minorHAnsi" w:cstheme="minorHAnsi"/>
              </w:rPr>
            </w:pPr>
            <w:r w:rsidRPr="00E2172C">
              <w:rPr>
                <w:rFonts w:asciiTheme="minorHAnsi" w:hAnsiTheme="minorHAnsi" w:cstheme="minorHAnsi"/>
              </w:rPr>
              <w:t>BGSU</w:t>
            </w:r>
          </w:p>
          <w:p w14:paraId="0A5654CB" w14:textId="6765F7B3" w:rsidR="00627559" w:rsidRPr="00E2172C" w:rsidRDefault="00627559" w:rsidP="00835853">
            <w:pPr>
              <w:spacing w:before="0" w:after="0"/>
              <w:rPr>
                <w:rFonts w:asciiTheme="minorHAnsi" w:hAnsiTheme="minorHAnsi" w:cstheme="minorHAnsi"/>
              </w:rPr>
            </w:pPr>
            <w:r w:rsidRPr="00E2172C">
              <w:rPr>
                <w:rFonts w:asciiTheme="minorHAnsi" w:hAnsiTheme="minorHAnsi" w:cstheme="minorHAnsi"/>
              </w:rPr>
              <w:t>Wood County Parks Districts</w:t>
            </w:r>
          </w:p>
        </w:tc>
        <w:tc>
          <w:tcPr>
            <w:tcW w:w="2299" w:type="dxa"/>
          </w:tcPr>
          <w:p w14:paraId="22012C7A" w14:textId="77777777" w:rsidR="00627559" w:rsidRPr="00627559" w:rsidRDefault="00627559" w:rsidP="00627559">
            <w:pPr>
              <w:spacing w:before="0" w:after="0"/>
              <w:rPr>
                <w:rFonts w:asciiTheme="minorHAnsi" w:hAnsiTheme="minorHAnsi" w:cstheme="minorHAnsi"/>
              </w:rPr>
            </w:pPr>
            <w:r w:rsidRPr="00627559">
              <w:rPr>
                <w:rFonts w:asciiTheme="minorHAnsi" w:hAnsiTheme="minorHAnsi" w:cstheme="minorHAnsi"/>
              </w:rPr>
              <w:t>Priority 2: Health Behaviors</w:t>
            </w:r>
          </w:p>
          <w:p w14:paraId="6E1238A9" w14:textId="778B4B70" w:rsidR="00627559" w:rsidRPr="00627559" w:rsidRDefault="00627559" w:rsidP="00627559">
            <w:pPr>
              <w:spacing w:before="0" w:after="0"/>
              <w:rPr>
                <w:rFonts w:asciiTheme="minorHAnsi" w:hAnsiTheme="minorHAnsi" w:cstheme="minorHAnsi"/>
              </w:rPr>
            </w:pPr>
            <w:r w:rsidRPr="00627559">
              <w:rPr>
                <w:rFonts w:asciiTheme="minorHAnsi" w:hAnsiTheme="minorHAnsi" w:cstheme="minorHAnsi"/>
              </w:rPr>
              <w:t>Priority 5: Chronic Disease</w:t>
            </w:r>
          </w:p>
        </w:tc>
      </w:tr>
      <w:tr w:rsidR="00627559" w:rsidRPr="00E2172C" w14:paraId="7394C9A7" w14:textId="67F936B3" w:rsidTr="00627559">
        <w:trPr>
          <w:cnfStyle w:val="000000010000" w:firstRow="0" w:lastRow="0" w:firstColumn="0" w:lastColumn="0" w:oddVBand="0" w:evenVBand="0" w:oddHBand="0" w:evenHBand="1" w:firstRowFirstColumn="0" w:firstRowLastColumn="0" w:lastRowFirstColumn="0" w:lastRowLastColumn="0"/>
        </w:trPr>
        <w:tc>
          <w:tcPr>
            <w:tcW w:w="5845" w:type="dxa"/>
          </w:tcPr>
          <w:p w14:paraId="074EA308" w14:textId="6B921D67" w:rsidR="00627559" w:rsidRPr="007245F7" w:rsidRDefault="00627559"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lastRenderedPageBreak/>
              <w:t>Increase the number of individuals who receive recommended medical care</w:t>
            </w:r>
            <w:r w:rsidR="007245F7">
              <w:rPr>
                <w:rFonts w:asciiTheme="minorHAnsi" w:hAnsiTheme="minorHAnsi" w:cstheme="minorHAnsi"/>
                <w:b/>
              </w:rPr>
              <w:t xml:space="preserve">. </w:t>
            </w:r>
            <w:r w:rsidRPr="007245F7">
              <w:rPr>
                <w:rFonts w:asciiTheme="minorHAnsi" w:hAnsiTheme="minorHAnsi" w:cstheme="minorHAnsi"/>
              </w:rPr>
              <w:t xml:space="preserve">Potential actions: </w:t>
            </w:r>
          </w:p>
          <w:p w14:paraId="6B11F405" w14:textId="77777777" w:rsidR="00627559" w:rsidRDefault="00627559" w:rsidP="00065052">
            <w:pPr>
              <w:pStyle w:val="ListParagraph"/>
              <w:numPr>
                <w:ilvl w:val="0"/>
                <w:numId w:val="19"/>
              </w:numPr>
              <w:spacing w:before="0" w:after="0"/>
              <w:rPr>
                <w:rFonts w:asciiTheme="minorHAnsi" w:hAnsiTheme="minorHAnsi" w:cstheme="minorHAnsi"/>
              </w:rPr>
            </w:pPr>
            <w:r w:rsidRPr="00E2172C">
              <w:rPr>
                <w:rFonts w:asciiTheme="minorHAnsi" w:hAnsiTheme="minorHAnsi" w:cstheme="minorHAnsi"/>
              </w:rPr>
              <w:t>Identify barriers and gaps in accessing healthcare services</w:t>
            </w:r>
            <w:r>
              <w:rPr>
                <w:rFonts w:asciiTheme="minorHAnsi" w:hAnsiTheme="minorHAnsi" w:cstheme="minorHAnsi"/>
              </w:rPr>
              <w:t>.</w:t>
            </w:r>
          </w:p>
          <w:p w14:paraId="04F758D4" w14:textId="37C943D1" w:rsidR="00627559" w:rsidRDefault="00C64C1D" w:rsidP="00065052">
            <w:pPr>
              <w:pStyle w:val="ListParagraph"/>
              <w:numPr>
                <w:ilvl w:val="0"/>
                <w:numId w:val="19"/>
              </w:numPr>
              <w:spacing w:before="0" w:after="0"/>
              <w:rPr>
                <w:rFonts w:asciiTheme="minorHAnsi" w:hAnsiTheme="minorHAnsi" w:cstheme="minorHAnsi"/>
              </w:rPr>
            </w:pPr>
            <w:r>
              <w:rPr>
                <w:rFonts w:asciiTheme="minorHAnsi" w:hAnsiTheme="minorHAnsi" w:cstheme="minorHAnsi"/>
              </w:rPr>
              <w:t>R</w:t>
            </w:r>
            <w:r w:rsidR="00627559">
              <w:rPr>
                <w:rFonts w:asciiTheme="minorHAnsi" w:hAnsiTheme="minorHAnsi" w:cstheme="minorHAnsi"/>
              </w:rPr>
              <w:t>aise awareness of</w:t>
            </w:r>
            <w:r w:rsidR="005744D4">
              <w:rPr>
                <w:rFonts w:asciiTheme="minorHAnsi" w:hAnsiTheme="minorHAnsi" w:cstheme="minorHAnsi"/>
              </w:rPr>
              <w:t>:</w:t>
            </w:r>
            <w:r w:rsidR="00627559">
              <w:rPr>
                <w:rFonts w:asciiTheme="minorHAnsi" w:hAnsiTheme="minorHAnsi" w:cstheme="minorHAnsi"/>
              </w:rPr>
              <w:t xml:space="preserve"> </w:t>
            </w:r>
          </w:p>
          <w:p w14:paraId="30CBD517" w14:textId="6885097F" w:rsidR="00627559" w:rsidRDefault="00627559" w:rsidP="007245F7">
            <w:pPr>
              <w:pStyle w:val="ListParagraph"/>
              <w:numPr>
                <w:ilvl w:val="1"/>
                <w:numId w:val="19"/>
              </w:numPr>
              <w:spacing w:before="0" w:after="0"/>
              <w:ind w:left="1050"/>
              <w:rPr>
                <w:rFonts w:asciiTheme="minorHAnsi" w:hAnsiTheme="minorHAnsi" w:cstheme="minorHAnsi"/>
              </w:rPr>
            </w:pPr>
            <w:r>
              <w:rPr>
                <w:rFonts w:asciiTheme="minorHAnsi" w:hAnsiTheme="minorHAnsi" w:cstheme="minorHAnsi"/>
              </w:rPr>
              <w:t>Importance of seeing</w:t>
            </w:r>
            <w:r w:rsidRPr="00E2172C">
              <w:rPr>
                <w:rFonts w:asciiTheme="minorHAnsi" w:hAnsiTheme="minorHAnsi" w:cstheme="minorHAnsi"/>
              </w:rPr>
              <w:t xml:space="preserve"> a primary care provider annually</w:t>
            </w:r>
          </w:p>
          <w:p w14:paraId="52CA4AA4" w14:textId="098BD247" w:rsidR="00D41AA9" w:rsidRDefault="00D41AA9" w:rsidP="007245F7">
            <w:pPr>
              <w:pStyle w:val="ListParagraph"/>
              <w:numPr>
                <w:ilvl w:val="1"/>
                <w:numId w:val="19"/>
              </w:numPr>
              <w:spacing w:before="0" w:after="0"/>
              <w:ind w:left="1050"/>
              <w:rPr>
                <w:rFonts w:asciiTheme="minorHAnsi" w:hAnsiTheme="minorHAnsi" w:cstheme="minorHAnsi"/>
              </w:rPr>
            </w:pPr>
            <w:r>
              <w:rPr>
                <w:rFonts w:asciiTheme="minorHAnsi" w:hAnsiTheme="minorHAnsi" w:cstheme="minorHAnsi"/>
              </w:rPr>
              <w:t>Engage in preventative care</w:t>
            </w:r>
          </w:p>
          <w:p w14:paraId="4DB023C6" w14:textId="47D8D21B" w:rsidR="00627559" w:rsidRPr="00E2172C" w:rsidRDefault="00627559" w:rsidP="007245F7">
            <w:pPr>
              <w:pStyle w:val="ListParagraph"/>
              <w:numPr>
                <w:ilvl w:val="1"/>
                <w:numId w:val="19"/>
              </w:numPr>
              <w:spacing w:before="0" w:after="0"/>
              <w:ind w:left="1050"/>
              <w:rPr>
                <w:rFonts w:asciiTheme="minorHAnsi" w:hAnsiTheme="minorHAnsi" w:cstheme="minorHAnsi"/>
              </w:rPr>
            </w:pPr>
            <w:r>
              <w:rPr>
                <w:rFonts w:asciiTheme="minorHAnsi" w:hAnsiTheme="minorHAnsi" w:cstheme="minorHAnsi"/>
              </w:rPr>
              <w:t>H</w:t>
            </w:r>
            <w:r w:rsidRPr="00E2172C">
              <w:rPr>
                <w:rFonts w:asciiTheme="minorHAnsi" w:hAnsiTheme="minorHAnsi" w:cstheme="minorHAnsi"/>
              </w:rPr>
              <w:t>ow to lower risks for chronic disease</w:t>
            </w:r>
          </w:p>
          <w:p w14:paraId="704FD804" w14:textId="4EECCAD9" w:rsidR="00627559" w:rsidRPr="00E2172C" w:rsidRDefault="00627559" w:rsidP="007245F7">
            <w:pPr>
              <w:pStyle w:val="ListParagraph"/>
              <w:numPr>
                <w:ilvl w:val="1"/>
                <w:numId w:val="19"/>
              </w:numPr>
              <w:spacing w:before="0" w:after="0"/>
              <w:ind w:left="1050"/>
              <w:rPr>
                <w:rFonts w:asciiTheme="minorHAnsi" w:hAnsiTheme="minorHAnsi" w:cstheme="minorHAnsi"/>
              </w:rPr>
            </w:pPr>
            <w:r>
              <w:rPr>
                <w:rFonts w:asciiTheme="minorHAnsi" w:hAnsiTheme="minorHAnsi" w:cstheme="minorHAnsi"/>
              </w:rPr>
              <w:t>Importance of</w:t>
            </w:r>
            <w:r w:rsidRPr="00E2172C">
              <w:rPr>
                <w:rFonts w:asciiTheme="minorHAnsi" w:hAnsiTheme="minorHAnsi" w:cstheme="minorHAnsi"/>
              </w:rPr>
              <w:t xml:space="preserve"> hypertension and diabetes screening</w:t>
            </w:r>
            <w:r>
              <w:rPr>
                <w:rFonts w:asciiTheme="minorHAnsi" w:hAnsiTheme="minorHAnsi" w:cstheme="minorHAnsi"/>
              </w:rPr>
              <w:t>s</w:t>
            </w:r>
            <w:r w:rsidR="00D41AA9">
              <w:rPr>
                <w:rFonts w:asciiTheme="minorHAnsi" w:hAnsiTheme="minorHAnsi" w:cstheme="minorHAnsi"/>
              </w:rPr>
              <w:t xml:space="preserve"> and follow up</w:t>
            </w:r>
            <w:r>
              <w:rPr>
                <w:rFonts w:asciiTheme="minorHAnsi" w:hAnsiTheme="minorHAnsi" w:cstheme="minorHAnsi"/>
              </w:rPr>
              <w:t>.</w:t>
            </w:r>
          </w:p>
          <w:p w14:paraId="30795CE9" w14:textId="2A77F387" w:rsidR="00627559" w:rsidRPr="00BB76D8" w:rsidRDefault="00627559" w:rsidP="007245F7">
            <w:pPr>
              <w:pStyle w:val="ListParagraph"/>
              <w:numPr>
                <w:ilvl w:val="1"/>
                <w:numId w:val="19"/>
              </w:numPr>
              <w:spacing w:before="0" w:after="0"/>
              <w:ind w:left="1050"/>
              <w:rPr>
                <w:rFonts w:asciiTheme="minorHAnsi" w:hAnsiTheme="minorHAnsi" w:cstheme="minorHAnsi"/>
              </w:rPr>
            </w:pPr>
            <w:r>
              <w:rPr>
                <w:rFonts w:asciiTheme="minorHAnsi" w:hAnsiTheme="minorHAnsi" w:cstheme="minorHAnsi"/>
              </w:rPr>
              <w:t>Importance of</w:t>
            </w:r>
            <w:r w:rsidRPr="00E2172C">
              <w:rPr>
                <w:rFonts w:asciiTheme="minorHAnsi" w:hAnsiTheme="minorHAnsi" w:cstheme="minorHAnsi"/>
              </w:rPr>
              <w:t xml:space="preserve"> prenatal and post-partum care</w:t>
            </w:r>
          </w:p>
        </w:tc>
        <w:tc>
          <w:tcPr>
            <w:tcW w:w="2070" w:type="dxa"/>
          </w:tcPr>
          <w:p w14:paraId="390D4FFE" w14:textId="171E60BC" w:rsidR="00627559" w:rsidRPr="00E2172C" w:rsidRDefault="00627559" w:rsidP="00605C04">
            <w:pPr>
              <w:spacing w:before="0" w:after="0"/>
              <w:rPr>
                <w:rFonts w:asciiTheme="minorHAnsi" w:hAnsiTheme="minorHAnsi" w:cstheme="minorHAnsi"/>
              </w:rPr>
            </w:pPr>
            <w:r w:rsidRPr="00E2172C">
              <w:rPr>
                <w:rFonts w:asciiTheme="minorHAnsi" w:hAnsiTheme="minorHAnsi" w:cstheme="minorHAnsi"/>
              </w:rPr>
              <w:t xml:space="preserve">Wood County Hospital </w:t>
            </w:r>
          </w:p>
          <w:p w14:paraId="3AEE2F83" w14:textId="38E80B7B" w:rsidR="00627559" w:rsidRPr="00E2172C" w:rsidRDefault="00627559" w:rsidP="00605C04">
            <w:pPr>
              <w:spacing w:before="0" w:after="0"/>
              <w:rPr>
                <w:rFonts w:asciiTheme="minorHAnsi" w:hAnsiTheme="minorHAnsi" w:cstheme="minorHAnsi"/>
              </w:rPr>
            </w:pPr>
            <w:r w:rsidRPr="00E2172C">
              <w:rPr>
                <w:rFonts w:asciiTheme="minorHAnsi" w:hAnsiTheme="minorHAnsi" w:cstheme="minorHAnsi"/>
              </w:rPr>
              <w:t>Wood County Health Department</w:t>
            </w:r>
          </w:p>
          <w:p w14:paraId="5EA17866" w14:textId="4BDE655F" w:rsidR="00627559" w:rsidRPr="00E2172C" w:rsidRDefault="00627559" w:rsidP="00605C04">
            <w:pPr>
              <w:spacing w:before="0" w:after="0"/>
              <w:rPr>
                <w:rFonts w:asciiTheme="minorHAnsi" w:hAnsiTheme="minorHAnsi" w:cstheme="minorHAnsi"/>
              </w:rPr>
            </w:pPr>
          </w:p>
        </w:tc>
        <w:tc>
          <w:tcPr>
            <w:tcW w:w="2299" w:type="dxa"/>
          </w:tcPr>
          <w:p w14:paraId="7BF90EE5" w14:textId="77777777" w:rsidR="00627559" w:rsidRPr="00627559" w:rsidRDefault="00627559" w:rsidP="00627559">
            <w:pPr>
              <w:spacing w:before="0" w:after="0"/>
              <w:rPr>
                <w:rFonts w:asciiTheme="minorHAnsi" w:hAnsiTheme="minorHAnsi" w:cstheme="minorHAnsi"/>
              </w:rPr>
            </w:pPr>
            <w:r w:rsidRPr="00627559">
              <w:rPr>
                <w:rFonts w:asciiTheme="minorHAnsi" w:hAnsiTheme="minorHAnsi" w:cstheme="minorHAnsi"/>
              </w:rPr>
              <w:t>Priority 3: Access to care</w:t>
            </w:r>
          </w:p>
          <w:p w14:paraId="5EB460AB" w14:textId="4B8478AB" w:rsidR="00627559" w:rsidRPr="00627559" w:rsidRDefault="00627559" w:rsidP="00627559">
            <w:pPr>
              <w:spacing w:before="0" w:after="0"/>
              <w:rPr>
                <w:rFonts w:asciiTheme="minorHAnsi" w:hAnsiTheme="minorHAnsi" w:cstheme="minorHAnsi"/>
              </w:rPr>
            </w:pPr>
            <w:r w:rsidRPr="00627559">
              <w:rPr>
                <w:rFonts w:asciiTheme="minorHAnsi" w:hAnsiTheme="minorHAnsi" w:cstheme="minorHAnsi"/>
              </w:rPr>
              <w:t>Priority 5: Chronic Disease</w:t>
            </w:r>
          </w:p>
        </w:tc>
      </w:tr>
      <w:tr w:rsidR="00627559" w:rsidRPr="00E2172C" w14:paraId="65C68206" w14:textId="48ED72B0" w:rsidTr="00627559">
        <w:tc>
          <w:tcPr>
            <w:tcW w:w="5845" w:type="dxa"/>
          </w:tcPr>
          <w:p w14:paraId="2401D3C3" w14:textId="5C3A2EF1" w:rsidR="00627559" w:rsidRPr="007245F7" w:rsidRDefault="00627559" w:rsidP="00917688">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Increase the number of individuals who receive recommended dental care</w:t>
            </w:r>
            <w:r w:rsidRPr="007245F7">
              <w:rPr>
                <w:rFonts w:asciiTheme="minorHAnsi" w:hAnsiTheme="minorHAnsi" w:cstheme="minorHAnsi"/>
              </w:rPr>
              <w:t>.</w:t>
            </w:r>
            <w:r w:rsidR="007245F7" w:rsidRPr="007245F7">
              <w:rPr>
                <w:rFonts w:asciiTheme="minorHAnsi" w:hAnsiTheme="minorHAnsi" w:cstheme="minorHAnsi"/>
              </w:rPr>
              <w:t xml:space="preserve"> </w:t>
            </w:r>
            <w:r w:rsidRPr="007245F7">
              <w:rPr>
                <w:rFonts w:asciiTheme="minorHAnsi" w:hAnsiTheme="minorHAnsi" w:cstheme="minorHAnsi"/>
              </w:rPr>
              <w:t xml:space="preserve">Potential actions: </w:t>
            </w:r>
          </w:p>
          <w:p w14:paraId="0B49994C" w14:textId="6FDBC337" w:rsidR="00627559" w:rsidRPr="007914E3" w:rsidRDefault="00627559" w:rsidP="007914E3">
            <w:pPr>
              <w:pStyle w:val="ListParagraph"/>
              <w:numPr>
                <w:ilvl w:val="0"/>
                <w:numId w:val="36"/>
              </w:numPr>
              <w:spacing w:before="0" w:after="0"/>
              <w:rPr>
                <w:rFonts w:asciiTheme="minorHAnsi" w:hAnsiTheme="minorHAnsi" w:cstheme="minorHAnsi"/>
              </w:rPr>
            </w:pPr>
            <w:r w:rsidRPr="007914E3">
              <w:rPr>
                <w:rFonts w:asciiTheme="minorHAnsi" w:hAnsiTheme="minorHAnsi" w:cstheme="minorHAnsi"/>
              </w:rPr>
              <w:t xml:space="preserve">Improve awareness of the </w:t>
            </w:r>
            <w:r w:rsidR="007245F7">
              <w:rPr>
                <w:rFonts w:asciiTheme="minorHAnsi" w:hAnsiTheme="minorHAnsi" w:cstheme="minorHAnsi"/>
              </w:rPr>
              <w:t>benefits</w:t>
            </w:r>
            <w:r w:rsidRPr="007914E3">
              <w:rPr>
                <w:rFonts w:asciiTheme="minorHAnsi" w:hAnsiTheme="minorHAnsi" w:cstheme="minorHAnsi"/>
              </w:rPr>
              <w:t xml:space="preserve"> of routine dental care.</w:t>
            </w:r>
          </w:p>
          <w:p w14:paraId="231F2C3D" w14:textId="218AA5CB" w:rsidR="00627559" w:rsidRPr="007914E3" w:rsidRDefault="00627559" w:rsidP="007914E3">
            <w:pPr>
              <w:pStyle w:val="ListParagraph"/>
              <w:numPr>
                <w:ilvl w:val="0"/>
                <w:numId w:val="36"/>
              </w:numPr>
              <w:spacing w:before="0" w:after="0"/>
              <w:rPr>
                <w:rFonts w:asciiTheme="minorHAnsi" w:hAnsiTheme="minorHAnsi" w:cstheme="minorHAnsi"/>
              </w:rPr>
            </w:pPr>
            <w:r w:rsidRPr="007914E3">
              <w:rPr>
                <w:rFonts w:asciiTheme="minorHAnsi" w:hAnsiTheme="minorHAnsi" w:cstheme="minorHAnsi"/>
              </w:rPr>
              <w:t>Create and maintain a database of local resources to help individuals find low-cost providers.</w:t>
            </w:r>
          </w:p>
        </w:tc>
        <w:tc>
          <w:tcPr>
            <w:tcW w:w="2070" w:type="dxa"/>
          </w:tcPr>
          <w:p w14:paraId="1FC50E68" w14:textId="7FD19D4D" w:rsidR="00627559" w:rsidRPr="00E2172C" w:rsidRDefault="00627559" w:rsidP="00605C04">
            <w:pPr>
              <w:spacing w:before="0" w:after="0"/>
              <w:rPr>
                <w:rFonts w:asciiTheme="minorHAnsi" w:hAnsiTheme="minorHAnsi" w:cstheme="minorHAnsi"/>
              </w:rPr>
            </w:pPr>
            <w:r w:rsidRPr="00E2172C">
              <w:rPr>
                <w:rFonts w:asciiTheme="minorHAnsi" w:hAnsiTheme="minorHAnsi" w:cstheme="minorHAnsi"/>
              </w:rPr>
              <w:t>Wood County Health Department</w:t>
            </w:r>
          </w:p>
        </w:tc>
        <w:tc>
          <w:tcPr>
            <w:tcW w:w="2299" w:type="dxa"/>
          </w:tcPr>
          <w:p w14:paraId="5855995C" w14:textId="0BE42C43" w:rsidR="00627559" w:rsidRPr="00E2172C" w:rsidRDefault="00627559" w:rsidP="00605C04">
            <w:pPr>
              <w:spacing w:before="0" w:after="0"/>
              <w:rPr>
                <w:rFonts w:asciiTheme="minorHAnsi" w:hAnsiTheme="minorHAnsi" w:cstheme="minorHAnsi"/>
              </w:rPr>
            </w:pPr>
            <w:r>
              <w:rPr>
                <w:rFonts w:asciiTheme="minorHAnsi" w:hAnsiTheme="minorHAnsi" w:cstheme="minorHAnsi"/>
              </w:rPr>
              <w:t>Priority 3: Access to Care</w:t>
            </w:r>
          </w:p>
        </w:tc>
      </w:tr>
      <w:tr w:rsidR="00627559" w:rsidRPr="00E2172C" w14:paraId="1481BF13" w14:textId="66E94CF0" w:rsidTr="00627559">
        <w:trPr>
          <w:cnfStyle w:val="000000010000" w:firstRow="0" w:lastRow="0" w:firstColumn="0" w:lastColumn="0" w:oddVBand="0" w:evenVBand="0" w:oddHBand="0" w:evenHBand="1" w:firstRowFirstColumn="0" w:firstRowLastColumn="0" w:lastRowFirstColumn="0" w:lastRowLastColumn="0"/>
        </w:trPr>
        <w:tc>
          <w:tcPr>
            <w:tcW w:w="5845" w:type="dxa"/>
          </w:tcPr>
          <w:p w14:paraId="75641846" w14:textId="2C33ED4A" w:rsidR="00627559" w:rsidRPr="007245F7" w:rsidRDefault="00627559" w:rsidP="007245F7">
            <w:pPr>
              <w:pStyle w:val="ListParagraph"/>
              <w:numPr>
                <w:ilvl w:val="0"/>
                <w:numId w:val="47"/>
              </w:numPr>
              <w:spacing w:before="0" w:after="0"/>
              <w:rPr>
                <w:rFonts w:asciiTheme="minorHAnsi" w:hAnsiTheme="minorHAnsi" w:cstheme="minorHAnsi"/>
              </w:rPr>
            </w:pPr>
            <w:r w:rsidRPr="007245F7">
              <w:rPr>
                <w:rFonts w:asciiTheme="minorHAnsi" w:eastAsia="SimSun" w:hAnsiTheme="minorHAnsi" w:cstheme="minorHAnsi"/>
                <w:b/>
                <w:szCs w:val="20"/>
                <w:lang w:eastAsia="zh-CN"/>
              </w:rPr>
              <w:t>Develop a multi-year plan to increase the number of mental health professionals available to serve Wood County residents</w:t>
            </w:r>
            <w:r w:rsidR="007245F7" w:rsidRPr="007245F7">
              <w:rPr>
                <w:rFonts w:asciiTheme="minorHAnsi" w:eastAsia="SimSun" w:hAnsiTheme="minorHAnsi" w:cstheme="minorHAnsi"/>
                <w:b/>
                <w:szCs w:val="20"/>
                <w:lang w:eastAsia="zh-CN"/>
              </w:rPr>
              <w:t xml:space="preserve">. </w:t>
            </w:r>
            <w:r w:rsidRPr="007245F7">
              <w:rPr>
                <w:rFonts w:asciiTheme="minorHAnsi" w:hAnsiTheme="minorHAnsi" w:cstheme="minorHAnsi"/>
              </w:rPr>
              <w:t>Potential actions:</w:t>
            </w:r>
          </w:p>
          <w:p w14:paraId="1C043230" w14:textId="77777777" w:rsidR="00627559" w:rsidRPr="00E2172C" w:rsidRDefault="00627559" w:rsidP="00065052">
            <w:pPr>
              <w:pStyle w:val="ListParagraph"/>
              <w:numPr>
                <w:ilvl w:val="0"/>
                <w:numId w:val="25"/>
              </w:numPr>
              <w:spacing w:before="0" w:after="0"/>
              <w:rPr>
                <w:rFonts w:asciiTheme="minorHAnsi" w:hAnsiTheme="minorHAnsi" w:cstheme="minorHAnsi"/>
              </w:rPr>
            </w:pPr>
            <w:r w:rsidRPr="00E2172C">
              <w:rPr>
                <w:rFonts w:asciiTheme="minorHAnsi" w:hAnsiTheme="minorHAnsi" w:cstheme="minorHAnsi"/>
              </w:rPr>
              <w:t>Telehealth Services for mental health</w:t>
            </w:r>
          </w:p>
          <w:p w14:paraId="68061F8C" w14:textId="77777777" w:rsidR="00627559" w:rsidRPr="00E2172C" w:rsidRDefault="00627559" w:rsidP="00065052">
            <w:pPr>
              <w:pStyle w:val="ListParagraph"/>
              <w:numPr>
                <w:ilvl w:val="0"/>
                <w:numId w:val="25"/>
              </w:numPr>
              <w:spacing w:before="0" w:after="0"/>
              <w:rPr>
                <w:rFonts w:asciiTheme="minorHAnsi" w:hAnsiTheme="minorHAnsi" w:cstheme="minorHAnsi"/>
              </w:rPr>
            </w:pPr>
            <w:r w:rsidRPr="00E2172C">
              <w:rPr>
                <w:rFonts w:asciiTheme="minorHAnsi" w:hAnsiTheme="minorHAnsi" w:cstheme="minorHAnsi"/>
              </w:rPr>
              <w:t xml:space="preserve">Raise awareness of benefits of mental telehealth services </w:t>
            </w:r>
          </w:p>
          <w:p w14:paraId="4DF51BF8" w14:textId="77777777" w:rsidR="00627559" w:rsidRPr="00E2172C" w:rsidRDefault="00627559" w:rsidP="00065052">
            <w:pPr>
              <w:pStyle w:val="ListParagraph"/>
              <w:numPr>
                <w:ilvl w:val="0"/>
                <w:numId w:val="25"/>
              </w:numPr>
              <w:spacing w:before="0" w:after="0"/>
              <w:rPr>
                <w:rFonts w:asciiTheme="minorHAnsi" w:hAnsiTheme="minorHAnsi" w:cstheme="minorHAnsi"/>
              </w:rPr>
            </w:pPr>
            <w:r w:rsidRPr="00E2172C">
              <w:rPr>
                <w:rFonts w:asciiTheme="minorHAnsi" w:hAnsiTheme="minorHAnsi" w:cstheme="minorHAnsi"/>
              </w:rPr>
              <w:t>School-based counseling services</w:t>
            </w:r>
          </w:p>
          <w:p w14:paraId="7E2BE1B1" w14:textId="698911BF" w:rsidR="00627559" w:rsidRPr="00E2172C" w:rsidRDefault="00627559" w:rsidP="00065052">
            <w:pPr>
              <w:pStyle w:val="ListParagraph"/>
              <w:numPr>
                <w:ilvl w:val="0"/>
                <w:numId w:val="25"/>
              </w:numPr>
              <w:spacing w:before="0" w:after="0"/>
              <w:rPr>
                <w:rFonts w:asciiTheme="minorHAnsi" w:hAnsiTheme="minorHAnsi" w:cstheme="minorHAnsi"/>
              </w:rPr>
            </w:pPr>
            <w:r w:rsidRPr="00E2172C">
              <w:rPr>
                <w:rFonts w:asciiTheme="minorHAnsi" w:hAnsiTheme="minorHAnsi" w:cstheme="minorHAnsi"/>
              </w:rPr>
              <w:t>Develop</w:t>
            </w:r>
            <w:r>
              <w:rPr>
                <w:rFonts w:asciiTheme="minorHAnsi" w:hAnsiTheme="minorHAnsi" w:cstheme="minorHAnsi"/>
              </w:rPr>
              <w:t xml:space="preserve"> and publish</w:t>
            </w:r>
            <w:r w:rsidRPr="00E2172C">
              <w:rPr>
                <w:rFonts w:asciiTheme="minorHAnsi" w:hAnsiTheme="minorHAnsi" w:cstheme="minorHAnsi"/>
              </w:rPr>
              <w:t xml:space="preserve"> a Mental Health Resource </w:t>
            </w:r>
            <w:r>
              <w:rPr>
                <w:rFonts w:asciiTheme="minorHAnsi" w:hAnsiTheme="minorHAnsi" w:cstheme="minorHAnsi"/>
              </w:rPr>
              <w:t>G</w:t>
            </w:r>
            <w:r w:rsidRPr="00E2172C">
              <w:rPr>
                <w:rFonts w:asciiTheme="minorHAnsi" w:hAnsiTheme="minorHAnsi" w:cstheme="minorHAnsi"/>
              </w:rPr>
              <w:t>uide</w:t>
            </w:r>
          </w:p>
        </w:tc>
        <w:tc>
          <w:tcPr>
            <w:tcW w:w="2070" w:type="dxa"/>
          </w:tcPr>
          <w:p w14:paraId="2A04C837" w14:textId="7F0165A7" w:rsidR="00627559" w:rsidRPr="00E2172C" w:rsidRDefault="00627559" w:rsidP="001C6083">
            <w:pPr>
              <w:spacing w:before="0" w:after="0"/>
              <w:rPr>
                <w:rFonts w:asciiTheme="minorHAnsi" w:hAnsiTheme="minorHAnsi" w:cstheme="minorHAnsi"/>
              </w:rPr>
            </w:pPr>
            <w:r w:rsidRPr="00E2172C">
              <w:rPr>
                <w:rFonts w:asciiTheme="minorHAnsi" w:hAnsiTheme="minorHAnsi" w:cstheme="minorHAnsi"/>
                <w:szCs w:val="20"/>
              </w:rPr>
              <w:t>Wood County ADAMHS Board</w:t>
            </w:r>
          </w:p>
        </w:tc>
        <w:tc>
          <w:tcPr>
            <w:tcW w:w="2299" w:type="dxa"/>
          </w:tcPr>
          <w:p w14:paraId="1F399052" w14:textId="7CB48BD1" w:rsidR="00627559" w:rsidRPr="00E2172C" w:rsidRDefault="00627559" w:rsidP="00627559">
            <w:pPr>
              <w:spacing w:before="0" w:after="0"/>
              <w:rPr>
                <w:rFonts w:asciiTheme="minorHAnsi" w:hAnsiTheme="minorHAnsi" w:cstheme="minorHAnsi"/>
                <w:szCs w:val="20"/>
              </w:rPr>
            </w:pPr>
            <w:r>
              <w:rPr>
                <w:rFonts w:asciiTheme="minorHAnsi" w:hAnsiTheme="minorHAnsi" w:cstheme="minorHAnsi"/>
              </w:rPr>
              <w:t>Priority 3: Access to Care</w:t>
            </w:r>
            <w:r w:rsidRPr="00627559">
              <w:rPr>
                <w:rFonts w:asciiTheme="minorHAnsi" w:hAnsiTheme="minorHAnsi" w:cstheme="minorHAnsi"/>
              </w:rPr>
              <w:t xml:space="preserve"> Priority </w:t>
            </w:r>
            <w:r>
              <w:rPr>
                <w:rFonts w:asciiTheme="minorHAnsi" w:hAnsiTheme="minorHAnsi" w:cstheme="minorHAnsi"/>
              </w:rPr>
              <w:t>4</w:t>
            </w:r>
            <w:r w:rsidRPr="00627559">
              <w:rPr>
                <w:rFonts w:asciiTheme="minorHAnsi" w:hAnsiTheme="minorHAnsi" w:cstheme="minorHAnsi"/>
              </w:rPr>
              <w:t xml:space="preserve">: </w:t>
            </w:r>
            <w:r>
              <w:rPr>
                <w:rFonts w:asciiTheme="minorHAnsi" w:hAnsiTheme="minorHAnsi" w:cstheme="minorHAnsi"/>
              </w:rPr>
              <w:t>Mental Health and Addiction</w:t>
            </w:r>
          </w:p>
        </w:tc>
      </w:tr>
      <w:tr w:rsidR="00627559" w:rsidRPr="00E2172C" w14:paraId="057A7E23" w14:textId="44DF7DCE" w:rsidTr="000205A8">
        <w:tc>
          <w:tcPr>
            <w:tcW w:w="5845" w:type="dxa"/>
          </w:tcPr>
          <w:p w14:paraId="7C755D4F" w14:textId="6396D5A3" w:rsidR="00627559" w:rsidRPr="007245F7" w:rsidRDefault="00627559"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 xml:space="preserve">Increase care-seeking behavior for mental health among Wood County residents. </w:t>
            </w:r>
            <w:r w:rsidRPr="007245F7">
              <w:rPr>
                <w:rFonts w:asciiTheme="minorHAnsi" w:hAnsiTheme="minorHAnsi" w:cstheme="minorHAnsi"/>
              </w:rPr>
              <w:t xml:space="preserve">Potential Actions: </w:t>
            </w:r>
          </w:p>
          <w:p w14:paraId="1064BDDE" w14:textId="59E0F41D" w:rsidR="00627559" w:rsidRPr="00542BB3" w:rsidRDefault="00627559" w:rsidP="00542BB3">
            <w:pPr>
              <w:pStyle w:val="ListParagraph"/>
              <w:numPr>
                <w:ilvl w:val="0"/>
                <w:numId w:val="39"/>
              </w:numPr>
              <w:spacing w:before="0" w:after="0"/>
              <w:rPr>
                <w:rFonts w:asciiTheme="minorHAnsi" w:hAnsiTheme="minorHAnsi" w:cstheme="minorHAnsi"/>
              </w:rPr>
            </w:pPr>
            <w:r w:rsidRPr="00542BB3">
              <w:rPr>
                <w:rFonts w:asciiTheme="minorHAnsi" w:hAnsiTheme="minorHAnsi" w:cstheme="minorHAnsi"/>
              </w:rPr>
              <w:t>Implement “Stigma-free Workplace” program in area businesses.</w:t>
            </w:r>
          </w:p>
          <w:p w14:paraId="19E063AC" w14:textId="31EFDC3E" w:rsidR="00627559" w:rsidRPr="00542BB3" w:rsidRDefault="00627559" w:rsidP="00542BB3">
            <w:pPr>
              <w:pStyle w:val="ListParagraph"/>
              <w:numPr>
                <w:ilvl w:val="0"/>
                <w:numId w:val="39"/>
              </w:numPr>
              <w:spacing w:before="0" w:after="0"/>
              <w:rPr>
                <w:rFonts w:asciiTheme="minorHAnsi" w:hAnsiTheme="minorHAnsi" w:cstheme="minorHAnsi"/>
              </w:rPr>
            </w:pPr>
            <w:r w:rsidRPr="00542BB3">
              <w:rPr>
                <w:rFonts w:asciiTheme="minorHAnsi" w:hAnsiTheme="minorHAnsi" w:cstheme="minorHAnsi"/>
              </w:rPr>
              <w:t>Develop and launch communication campaign to</w:t>
            </w:r>
            <w:r>
              <w:rPr>
                <w:rFonts w:asciiTheme="minorHAnsi" w:hAnsiTheme="minorHAnsi" w:cstheme="minorHAnsi"/>
              </w:rPr>
              <w:t xml:space="preserve"> make people aware of when they should seek care and</w:t>
            </w:r>
            <w:r w:rsidRPr="00542BB3">
              <w:rPr>
                <w:rFonts w:asciiTheme="minorHAnsi" w:hAnsiTheme="minorHAnsi" w:cstheme="minorHAnsi"/>
              </w:rPr>
              <w:t xml:space="preserve"> normalize </w:t>
            </w:r>
            <w:r>
              <w:rPr>
                <w:rFonts w:asciiTheme="minorHAnsi" w:hAnsiTheme="minorHAnsi" w:cstheme="minorHAnsi"/>
              </w:rPr>
              <w:t>seeking</w:t>
            </w:r>
            <w:r w:rsidRPr="00542BB3">
              <w:rPr>
                <w:rFonts w:asciiTheme="minorHAnsi" w:hAnsiTheme="minorHAnsi" w:cstheme="minorHAnsi"/>
              </w:rPr>
              <w:t xml:space="preserve"> care.</w:t>
            </w:r>
          </w:p>
        </w:tc>
        <w:tc>
          <w:tcPr>
            <w:tcW w:w="2070" w:type="dxa"/>
          </w:tcPr>
          <w:p w14:paraId="505C717C" w14:textId="5E838B43" w:rsidR="00627559" w:rsidRPr="00E2172C" w:rsidRDefault="00627559" w:rsidP="00CB4048">
            <w:pPr>
              <w:spacing w:before="0" w:after="0"/>
              <w:rPr>
                <w:rFonts w:asciiTheme="minorHAnsi" w:hAnsiTheme="minorHAnsi" w:cstheme="minorHAnsi"/>
                <w:szCs w:val="20"/>
              </w:rPr>
            </w:pPr>
            <w:r w:rsidRPr="00E2172C">
              <w:rPr>
                <w:rFonts w:asciiTheme="minorHAnsi" w:hAnsiTheme="minorHAnsi" w:cstheme="minorHAnsi"/>
                <w:szCs w:val="20"/>
              </w:rPr>
              <w:t>Wood County ADAMHS Board</w:t>
            </w:r>
          </w:p>
        </w:tc>
        <w:tc>
          <w:tcPr>
            <w:tcW w:w="2299" w:type="dxa"/>
          </w:tcPr>
          <w:p w14:paraId="4CEA1D11" w14:textId="12ABC97B" w:rsidR="00627559" w:rsidRPr="00E2172C" w:rsidRDefault="000205A8" w:rsidP="00CB4048">
            <w:pPr>
              <w:spacing w:before="0" w:after="0"/>
              <w:rPr>
                <w:rFonts w:asciiTheme="minorHAnsi" w:hAnsiTheme="minorHAnsi" w:cstheme="minorHAnsi"/>
                <w:szCs w:val="20"/>
              </w:rPr>
            </w:pPr>
            <w:r w:rsidRPr="00627559">
              <w:rPr>
                <w:rFonts w:asciiTheme="minorHAnsi" w:hAnsiTheme="minorHAnsi" w:cstheme="minorHAnsi"/>
              </w:rPr>
              <w:t xml:space="preserve">Priority </w:t>
            </w:r>
            <w:r>
              <w:rPr>
                <w:rFonts w:asciiTheme="minorHAnsi" w:hAnsiTheme="minorHAnsi" w:cstheme="minorHAnsi"/>
              </w:rPr>
              <w:t>4</w:t>
            </w:r>
            <w:r w:rsidRPr="00627559">
              <w:rPr>
                <w:rFonts w:asciiTheme="minorHAnsi" w:hAnsiTheme="minorHAnsi" w:cstheme="minorHAnsi"/>
              </w:rPr>
              <w:t xml:space="preserve">: </w:t>
            </w:r>
            <w:r>
              <w:rPr>
                <w:rFonts w:asciiTheme="minorHAnsi" w:hAnsiTheme="minorHAnsi" w:cstheme="minorHAnsi"/>
              </w:rPr>
              <w:t>Mental Health and Addiction</w:t>
            </w:r>
          </w:p>
        </w:tc>
      </w:tr>
      <w:tr w:rsidR="000205A8" w:rsidRPr="00E2172C" w14:paraId="5921F7AA" w14:textId="7F102DC1" w:rsidTr="000205A8">
        <w:trPr>
          <w:cnfStyle w:val="000000010000" w:firstRow="0" w:lastRow="0" w:firstColumn="0" w:lastColumn="0" w:oddVBand="0" w:evenVBand="0" w:oddHBand="0" w:evenHBand="1" w:firstRowFirstColumn="0" w:firstRowLastColumn="0" w:lastRowFirstColumn="0" w:lastRowLastColumn="0"/>
        </w:trPr>
        <w:tc>
          <w:tcPr>
            <w:tcW w:w="5845" w:type="dxa"/>
          </w:tcPr>
          <w:p w14:paraId="3B1F965A" w14:textId="181EBD4C" w:rsidR="000205A8" w:rsidRPr="007245F7" w:rsidRDefault="000205A8" w:rsidP="007245F7">
            <w:pPr>
              <w:pStyle w:val="ListParagraph"/>
              <w:numPr>
                <w:ilvl w:val="0"/>
                <w:numId w:val="47"/>
              </w:numPr>
              <w:spacing w:before="0" w:after="0"/>
              <w:rPr>
                <w:rFonts w:asciiTheme="minorHAnsi" w:hAnsiTheme="minorHAnsi" w:cstheme="minorHAnsi"/>
              </w:rPr>
            </w:pPr>
            <w:r w:rsidRPr="007245F7">
              <w:rPr>
                <w:rFonts w:asciiTheme="minorHAnsi" w:hAnsiTheme="minorHAnsi" w:cstheme="minorHAnsi"/>
                <w:b/>
              </w:rPr>
              <w:t xml:space="preserve">Increase individual well-being among Wood County residents, including opportunities that enhance self-care. </w:t>
            </w:r>
            <w:r w:rsidRPr="007245F7">
              <w:rPr>
                <w:rFonts w:asciiTheme="minorHAnsi" w:hAnsiTheme="minorHAnsi" w:cstheme="minorHAnsi"/>
              </w:rPr>
              <w:t>Potential actions:</w:t>
            </w:r>
          </w:p>
          <w:p w14:paraId="1B900100" w14:textId="0139B94D" w:rsidR="000205A8" w:rsidRPr="00E2172C" w:rsidRDefault="000205A8" w:rsidP="00BB76D8">
            <w:pPr>
              <w:numPr>
                <w:ilvl w:val="0"/>
                <w:numId w:val="19"/>
              </w:numPr>
              <w:spacing w:before="0" w:after="0"/>
              <w:textAlignment w:val="baseline"/>
              <w:rPr>
                <w:rFonts w:ascii="Calibri" w:hAnsi="Calibri" w:cs="Calibri"/>
                <w:iCs w:val="0"/>
                <w:szCs w:val="22"/>
              </w:rPr>
            </w:pPr>
            <w:r w:rsidRPr="00E2172C">
              <w:rPr>
                <w:rFonts w:ascii="Calibri" w:hAnsi="Calibri" w:cs="Calibri"/>
                <w:iCs w:val="0"/>
                <w:szCs w:val="22"/>
              </w:rPr>
              <w:t>Research strategies that have been demonstrated to improve health, such as sleep, reduced screen time, healthy social interactions, happiness, chronic pain, families that share meals together, reading to kids, etc.</w:t>
            </w:r>
          </w:p>
          <w:p w14:paraId="7E830B9A" w14:textId="656C80D7" w:rsidR="000205A8" w:rsidRPr="00E2172C" w:rsidRDefault="000205A8" w:rsidP="00BB76D8">
            <w:pPr>
              <w:numPr>
                <w:ilvl w:val="0"/>
                <w:numId w:val="19"/>
              </w:numPr>
              <w:spacing w:before="0" w:after="0"/>
              <w:textAlignment w:val="baseline"/>
              <w:rPr>
                <w:rFonts w:ascii="Calibri" w:hAnsi="Calibri" w:cs="Calibri"/>
                <w:iCs w:val="0"/>
                <w:szCs w:val="22"/>
              </w:rPr>
            </w:pPr>
            <w:r w:rsidRPr="00E2172C">
              <w:rPr>
                <w:rFonts w:ascii="Calibri" w:hAnsi="Calibri" w:cs="Calibri"/>
                <w:iCs w:val="0"/>
                <w:szCs w:val="22"/>
              </w:rPr>
              <w:t>Compile list/overview of</w:t>
            </w:r>
            <w:r>
              <w:rPr>
                <w:rFonts w:ascii="Calibri" w:hAnsi="Calibri" w:cs="Calibri"/>
                <w:iCs w:val="0"/>
                <w:szCs w:val="22"/>
              </w:rPr>
              <w:t xml:space="preserve"> free and low-cost</w:t>
            </w:r>
            <w:r w:rsidRPr="00E2172C">
              <w:rPr>
                <w:rFonts w:ascii="Calibri" w:hAnsi="Calibri" w:cs="Calibri"/>
                <w:iCs w:val="0"/>
                <w:szCs w:val="22"/>
              </w:rPr>
              <w:t xml:space="preserve"> resources available for self-care that are available to </w:t>
            </w:r>
            <w:r w:rsidR="007245F7">
              <w:rPr>
                <w:rFonts w:ascii="Calibri" w:hAnsi="Calibri" w:cs="Calibri"/>
                <w:iCs w:val="0"/>
                <w:szCs w:val="22"/>
              </w:rPr>
              <w:t>residents</w:t>
            </w:r>
            <w:r w:rsidRPr="00E2172C">
              <w:rPr>
                <w:rFonts w:ascii="Calibri" w:hAnsi="Calibri" w:cs="Calibri"/>
                <w:iCs w:val="0"/>
                <w:szCs w:val="22"/>
              </w:rPr>
              <w:t>.</w:t>
            </w:r>
          </w:p>
          <w:p w14:paraId="04611267" w14:textId="67F4743C" w:rsidR="000205A8" w:rsidRPr="00E2172C" w:rsidRDefault="000205A8" w:rsidP="00BB76D8">
            <w:pPr>
              <w:numPr>
                <w:ilvl w:val="0"/>
                <w:numId w:val="19"/>
              </w:numPr>
              <w:spacing w:before="0" w:after="0"/>
              <w:textAlignment w:val="baseline"/>
              <w:rPr>
                <w:rFonts w:ascii="Calibri" w:hAnsi="Calibri" w:cs="Calibri"/>
                <w:iCs w:val="0"/>
                <w:szCs w:val="22"/>
              </w:rPr>
            </w:pPr>
            <w:r w:rsidRPr="00E2172C">
              <w:rPr>
                <w:rFonts w:ascii="Calibri" w:hAnsi="Calibri" w:cs="Calibri"/>
                <w:iCs w:val="0"/>
                <w:szCs w:val="22"/>
              </w:rPr>
              <w:t>Enhance and expand No Wrong Door resources and training to include opportunities for self-care.</w:t>
            </w:r>
          </w:p>
          <w:p w14:paraId="1B0BABD9" w14:textId="0C4953D5" w:rsidR="000205A8" w:rsidRPr="00E2172C" w:rsidRDefault="000205A8" w:rsidP="00BB76D8">
            <w:pPr>
              <w:numPr>
                <w:ilvl w:val="0"/>
                <w:numId w:val="19"/>
              </w:numPr>
              <w:spacing w:before="0" w:after="0"/>
              <w:textAlignment w:val="baseline"/>
              <w:rPr>
                <w:rFonts w:ascii="Calibri" w:hAnsi="Calibri" w:cs="Calibri"/>
                <w:iCs w:val="0"/>
                <w:szCs w:val="22"/>
              </w:rPr>
            </w:pPr>
            <w:r w:rsidRPr="00E2172C">
              <w:rPr>
                <w:rFonts w:ascii="Calibri" w:hAnsi="Calibri" w:cs="Calibri"/>
                <w:iCs w:val="0"/>
                <w:szCs w:val="22"/>
              </w:rPr>
              <w:t>Develop programs to implemented across multiple organizations - schools, churches, businesses, etc.</w:t>
            </w:r>
          </w:p>
          <w:p w14:paraId="20A59335" w14:textId="362E7810" w:rsidR="000205A8" w:rsidRPr="00E2172C" w:rsidRDefault="000205A8" w:rsidP="00BB76D8">
            <w:pPr>
              <w:numPr>
                <w:ilvl w:val="0"/>
                <w:numId w:val="19"/>
              </w:numPr>
              <w:spacing w:before="0" w:after="0"/>
              <w:textAlignment w:val="baseline"/>
              <w:rPr>
                <w:rFonts w:ascii="Calibri" w:hAnsi="Calibri" w:cs="Calibri"/>
                <w:iCs w:val="0"/>
                <w:szCs w:val="22"/>
              </w:rPr>
            </w:pPr>
            <w:r w:rsidRPr="00E2172C">
              <w:rPr>
                <w:rFonts w:ascii="Calibri" w:hAnsi="Calibri" w:cs="Calibri"/>
                <w:iCs w:val="0"/>
                <w:szCs w:val="22"/>
              </w:rPr>
              <w:t>Community education about the importance of self-care.</w:t>
            </w:r>
          </w:p>
          <w:p w14:paraId="1E5196CA" w14:textId="6ECA6D34" w:rsidR="000205A8" w:rsidRPr="00E2172C" w:rsidRDefault="000205A8" w:rsidP="00BB76D8">
            <w:pPr>
              <w:numPr>
                <w:ilvl w:val="0"/>
                <w:numId w:val="19"/>
              </w:numPr>
              <w:spacing w:before="0" w:after="0"/>
              <w:textAlignment w:val="baseline"/>
              <w:rPr>
                <w:rFonts w:ascii="Calibri" w:hAnsi="Calibri" w:cs="Calibri"/>
                <w:iCs w:val="0"/>
                <w:szCs w:val="22"/>
              </w:rPr>
            </w:pPr>
            <w:r w:rsidRPr="00E2172C">
              <w:rPr>
                <w:rFonts w:ascii="Calibri" w:hAnsi="Calibri" w:cs="Calibri"/>
                <w:iCs w:val="0"/>
                <w:szCs w:val="22"/>
              </w:rPr>
              <w:t>Advocate for policies that promote self-care.</w:t>
            </w:r>
          </w:p>
        </w:tc>
        <w:tc>
          <w:tcPr>
            <w:tcW w:w="2070" w:type="dxa"/>
          </w:tcPr>
          <w:p w14:paraId="50B6CCF4" w14:textId="2F7337D2" w:rsidR="000205A8" w:rsidRPr="00E2172C" w:rsidRDefault="00B85628" w:rsidP="00605C04">
            <w:pPr>
              <w:spacing w:before="0" w:after="0"/>
              <w:rPr>
                <w:rFonts w:asciiTheme="minorHAnsi" w:hAnsiTheme="minorHAnsi" w:cstheme="minorHAnsi"/>
              </w:rPr>
            </w:pPr>
            <w:r>
              <w:rPr>
                <w:rFonts w:asciiTheme="minorHAnsi" w:hAnsiTheme="minorHAnsi" w:cstheme="minorHAnsi"/>
              </w:rPr>
              <w:t>Wood County Health Department</w:t>
            </w:r>
          </w:p>
          <w:p w14:paraId="0FE18117" w14:textId="77777777" w:rsidR="000205A8" w:rsidRPr="00E2172C" w:rsidRDefault="000205A8" w:rsidP="00605C04">
            <w:pPr>
              <w:spacing w:before="0" w:after="0"/>
              <w:rPr>
                <w:rFonts w:asciiTheme="minorHAnsi" w:hAnsiTheme="minorHAnsi" w:cstheme="minorHAnsi"/>
              </w:rPr>
            </w:pPr>
          </w:p>
        </w:tc>
        <w:tc>
          <w:tcPr>
            <w:tcW w:w="2299" w:type="dxa"/>
          </w:tcPr>
          <w:p w14:paraId="2AB837AF" w14:textId="769668DC" w:rsidR="000205A8" w:rsidRPr="00E2172C" w:rsidRDefault="007245F7" w:rsidP="00605C04">
            <w:pPr>
              <w:spacing w:before="0" w:after="0"/>
              <w:rPr>
                <w:rFonts w:asciiTheme="minorHAnsi" w:hAnsiTheme="minorHAnsi" w:cstheme="minorHAnsi"/>
              </w:rPr>
            </w:pPr>
            <w:r w:rsidRPr="007245F7">
              <w:rPr>
                <w:rFonts w:asciiTheme="minorHAnsi" w:hAnsiTheme="minorHAnsi" w:cstheme="minorHAnsi"/>
              </w:rPr>
              <w:t>Priority #6: Social Wellness</w:t>
            </w:r>
          </w:p>
        </w:tc>
      </w:tr>
      <w:bookmarkEnd w:id="2"/>
      <w:tr w:rsidR="00BC4F92" w:rsidRPr="00E2172C" w14:paraId="1B315299" w14:textId="77777777" w:rsidTr="002C5030">
        <w:tc>
          <w:tcPr>
            <w:tcW w:w="5845" w:type="dxa"/>
          </w:tcPr>
          <w:p w14:paraId="7BBECCAD" w14:textId="77777777" w:rsidR="00BC4F92" w:rsidRPr="007245F7" w:rsidRDefault="00BC4F92" w:rsidP="00BC4F92">
            <w:pPr>
              <w:pStyle w:val="ListParagraph"/>
              <w:numPr>
                <w:ilvl w:val="0"/>
                <w:numId w:val="47"/>
              </w:numPr>
              <w:spacing w:before="0" w:after="0"/>
              <w:textAlignment w:val="baseline"/>
              <w:rPr>
                <w:rFonts w:ascii="Calibri" w:hAnsi="Calibri" w:cs="Calibri"/>
                <w:iCs w:val="0"/>
                <w:szCs w:val="22"/>
              </w:rPr>
            </w:pPr>
            <w:r w:rsidRPr="007245F7">
              <w:rPr>
                <w:rFonts w:ascii="Calibri" w:hAnsi="Calibri" w:cs="Calibri"/>
                <w:b/>
                <w:iCs w:val="0"/>
                <w:szCs w:val="22"/>
              </w:rPr>
              <w:t xml:space="preserve">Develop a protocol/process for creating and maintaining alignment among agencies involved in improving health in Wood County. </w:t>
            </w:r>
            <w:r w:rsidRPr="007245F7">
              <w:rPr>
                <w:rFonts w:ascii="Calibri" w:hAnsi="Calibri" w:cs="Calibri"/>
                <w:iCs w:val="0"/>
                <w:szCs w:val="22"/>
              </w:rPr>
              <w:t>Potential actions:</w:t>
            </w:r>
          </w:p>
          <w:p w14:paraId="61BF14BD" w14:textId="35F61B70" w:rsidR="00BC4F92" w:rsidRPr="000309B9" w:rsidRDefault="00BC4F92" w:rsidP="00BC4F92">
            <w:pPr>
              <w:pStyle w:val="ListParagraph"/>
              <w:numPr>
                <w:ilvl w:val="0"/>
                <w:numId w:val="40"/>
              </w:numPr>
              <w:spacing w:before="0" w:after="0"/>
              <w:textAlignment w:val="baseline"/>
              <w:rPr>
                <w:rFonts w:ascii="Calibri" w:hAnsi="Calibri" w:cs="Calibri"/>
                <w:iCs w:val="0"/>
                <w:szCs w:val="22"/>
              </w:rPr>
            </w:pPr>
            <w:r w:rsidRPr="000309B9">
              <w:rPr>
                <w:rFonts w:ascii="Calibri" w:hAnsi="Calibri" w:cs="Calibri"/>
                <w:iCs w:val="0"/>
                <w:szCs w:val="22"/>
              </w:rPr>
              <w:t>Conduct a community assessment to understand</w:t>
            </w:r>
            <w:r w:rsidR="004468E2">
              <w:rPr>
                <w:rFonts w:ascii="Calibri" w:hAnsi="Calibri" w:cs="Calibri"/>
                <w:iCs w:val="0"/>
                <w:szCs w:val="22"/>
              </w:rPr>
              <w:t>/</w:t>
            </w:r>
            <w:bookmarkStart w:id="3" w:name="_GoBack"/>
            <w:bookmarkEnd w:id="3"/>
            <w:r w:rsidR="004468E2">
              <w:rPr>
                <w:rFonts w:ascii="Calibri" w:hAnsi="Calibri" w:cs="Calibri"/>
                <w:iCs w:val="0"/>
                <w:szCs w:val="22"/>
              </w:rPr>
              <w:t xml:space="preserve">document </w:t>
            </w:r>
            <w:r w:rsidRPr="000309B9">
              <w:rPr>
                <w:rFonts w:ascii="Calibri" w:hAnsi="Calibri" w:cs="Calibri"/>
                <w:iCs w:val="0"/>
                <w:szCs w:val="22"/>
              </w:rPr>
              <w:t>all organization that provide care and community services.</w:t>
            </w:r>
          </w:p>
          <w:p w14:paraId="7A8B754B" w14:textId="77777777" w:rsidR="00BC4F92" w:rsidRPr="000309B9" w:rsidRDefault="00BC4F92" w:rsidP="00BC4F92">
            <w:pPr>
              <w:pStyle w:val="ListParagraph"/>
              <w:numPr>
                <w:ilvl w:val="0"/>
                <w:numId w:val="40"/>
              </w:numPr>
              <w:spacing w:before="0" w:after="0"/>
              <w:textAlignment w:val="baseline"/>
              <w:rPr>
                <w:rFonts w:ascii="Calibri" w:hAnsi="Calibri" w:cs="Calibri"/>
                <w:iCs w:val="0"/>
                <w:szCs w:val="22"/>
              </w:rPr>
            </w:pPr>
            <w:r w:rsidRPr="000309B9">
              <w:rPr>
                <w:rFonts w:ascii="Calibri" w:hAnsi="Calibri" w:cs="Calibri"/>
                <w:iCs w:val="0"/>
                <w:szCs w:val="22"/>
              </w:rPr>
              <w:t xml:space="preserve">Establish executive committee of leaders of various agencies that impact health and wellness in the county to develop a sustainable approach to networking all </w:t>
            </w:r>
            <w:r>
              <w:rPr>
                <w:rFonts w:ascii="Calibri" w:hAnsi="Calibri" w:cs="Calibri"/>
                <w:iCs w:val="0"/>
                <w:szCs w:val="22"/>
              </w:rPr>
              <w:t>relevant organizations. Establish a forum that allows each organization to share needs, opportunities and priorities.</w:t>
            </w:r>
          </w:p>
        </w:tc>
        <w:tc>
          <w:tcPr>
            <w:tcW w:w="2070" w:type="dxa"/>
          </w:tcPr>
          <w:p w14:paraId="531FA7E5" w14:textId="77777777" w:rsidR="00BC4F92" w:rsidRPr="00E2172C" w:rsidRDefault="00BC4F92" w:rsidP="002C5030">
            <w:pPr>
              <w:spacing w:before="0" w:after="0"/>
              <w:rPr>
                <w:rFonts w:asciiTheme="minorHAnsi" w:hAnsiTheme="minorHAnsi" w:cstheme="minorHAnsi"/>
              </w:rPr>
            </w:pPr>
            <w:r w:rsidRPr="00E2172C">
              <w:rPr>
                <w:rFonts w:asciiTheme="minorHAnsi" w:hAnsiTheme="minorHAnsi" w:cstheme="minorHAnsi"/>
              </w:rPr>
              <w:t>Wood County Health Department</w:t>
            </w:r>
          </w:p>
          <w:p w14:paraId="0078DA88" w14:textId="77777777" w:rsidR="00BC4F92" w:rsidRPr="00E2172C" w:rsidRDefault="00BC4F92" w:rsidP="002C5030">
            <w:pPr>
              <w:spacing w:before="0" w:after="0"/>
              <w:rPr>
                <w:rFonts w:asciiTheme="minorHAnsi" w:hAnsiTheme="minorHAnsi" w:cstheme="minorHAnsi"/>
              </w:rPr>
            </w:pPr>
          </w:p>
        </w:tc>
        <w:tc>
          <w:tcPr>
            <w:tcW w:w="2299" w:type="dxa"/>
          </w:tcPr>
          <w:p w14:paraId="37643AD2" w14:textId="0FD85327" w:rsidR="00BC4F92" w:rsidRPr="00E2172C" w:rsidRDefault="00BC4F92" w:rsidP="002C5030">
            <w:pPr>
              <w:spacing w:before="0" w:after="0"/>
              <w:rPr>
                <w:rFonts w:asciiTheme="minorHAnsi" w:hAnsiTheme="minorHAnsi" w:cstheme="minorHAnsi"/>
              </w:rPr>
            </w:pPr>
          </w:p>
        </w:tc>
      </w:tr>
    </w:tbl>
    <w:p w14:paraId="39DE45CB" w14:textId="7D3A4EF7" w:rsidR="006D5558" w:rsidRPr="004468E2" w:rsidRDefault="006D5558" w:rsidP="00D41AA9">
      <w:pPr>
        <w:spacing w:before="0" w:after="160" w:line="259" w:lineRule="auto"/>
        <w:rPr>
          <w:rFonts w:ascii="Calibri" w:hAnsi="Calibri"/>
          <w:b/>
          <w:iCs w:val="0"/>
          <w:color w:val="4BACC6"/>
          <w:sz w:val="16"/>
          <w:u w:val="single"/>
        </w:rPr>
      </w:pPr>
    </w:p>
    <w:sectPr w:rsidR="006D5558" w:rsidRPr="004468E2" w:rsidSect="00B96484">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F028" w14:textId="77777777" w:rsidR="00F9650D" w:rsidRDefault="00F9650D">
      <w:pPr>
        <w:spacing w:before="0" w:after="0"/>
      </w:pPr>
      <w:r>
        <w:separator/>
      </w:r>
    </w:p>
  </w:endnote>
  <w:endnote w:type="continuationSeparator" w:id="0">
    <w:p w14:paraId="74A1470D" w14:textId="77777777" w:rsidR="00F9650D" w:rsidRDefault="00F965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314E" w14:textId="4CBF7BF2" w:rsidR="00065052" w:rsidRPr="00ED409E" w:rsidRDefault="00065052" w:rsidP="001F05A7">
    <w:pPr>
      <w:pStyle w:val="Footer"/>
      <w:jc w:val="right"/>
      <w:rPr>
        <w:rFonts w:ascii="Leelawadee" w:hAnsi="Leelawadee" w:cs="Leelawade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E148" w14:textId="77777777" w:rsidR="00F9650D" w:rsidRDefault="00F9650D">
      <w:pPr>
        <w:spacing w:before="0" w:after="0"/>
      </w:pPr>
      <w:r>
        <w:separator/>
      </w:r>
    </w:p>
  </w:footnote>
  <w:footnote w:type="continuationSeparator" w:id="0">
    <w:p w14:paraId="49289AA8" w14:textId="77777777" w:rsidR="00F9650D" w:rsidRDefault="00F965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A38"/>
    <w:multiLevelType w:val="hybridMultilevel"/>
    <w:tmpl w:val="599A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923"/>
    <w:multiLevelType w:val="hybridMultilevel"/>
    <w:tmpl w:val="1E66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7350F"/>
    <w:multiLevelType w:val="hybridMultilevel"/>
    <w:tmpl w:val="84A08E0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964724"/>
    <w:multiLevelType w:val="hybridMultilevel"/>
    <w:tmpl w:val="86BC4FDE"/>
    <w:lvl w:ilvl="0" w:tplc="9F04EA7E">
      <w:start w:val="1"/>
      <w:numFmt w:val="bullet"/>
      <w:lvlText w:val=""/>
      <w:lvlJc w:val="left"/>
      <w:pPr>
        <w:ind w:left="360" w:hanging="360"/>
      </w:pPr>
      <w:rPr>
        <w:rFonts w:ascii="Wingdings 2" w:hAnsi="Wingdings 2"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9E0E7F"/>
    <w:multiLevelType w:val="hybridMultilevel"/>
    <w:tmpl w:val="8B9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E4A6D"/>
    <w:multiLevelType w:val="hybridMultilevel"/>
    <w:tmpl w:val="07464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916A5D"/>
    <w:multiLevelType w:val="hybridMultilevel"/>
    <w:tmpl w:val="9720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B30C4"/>
    <w:multiLevelType w:val="hybridMultilevel"/>
    <w:tmpl w:val="3274D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327C28"/>
    <w:multiLevelType w:val="hybridMultilevel"/>
    <w:tmpl w:val="A5E8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B6D26"/>
    <w:multiLevelType w:val="hybridMultilevel"/>
    <w:tmpl w:val="3A786060"/>
    <w:lvl w:ilvl="0" w:tplc="9F04EA7E">
      <w:start w:val="1"/>
      <w:numFmt w:val="bullet"/>
      <w:lvlText w:val=""/>
      <w:lvlJc w:val="left"/>
      <w:pPr>
        <w:ind w:left="720" w:hanging="36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3429C"/>
    <w:multiLevelType w:val="multilevel"/>
    <w:tmpl w:val="5D18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C1D51"/>
    <w:multiLevelType w:val="hybridMultilevel"/>
    <w:tmpl w:val="E8AE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A6996"/>
    <w:multiLevelType w:val="hybridMultilevel"/>
    <w:tmpl w:val="D74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273C4"/>
    <w:multiLevelType w:val="hybridMultilevel"/>
    <w:tmpl w:val="DB980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F48BE"/>
    <w:multiLevelType w:val="multilevel"/>
    <w:tmpl w:val="C9C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F0BE2"/>
    <w:multiLevelType w:val="hybridMultilevel"/>
    <w:tmpl w:val="C70A5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570E0"/>
    <w:multiLevelType w:val="hybridMultilevel"/>
    <w:tmpl w:val="BB92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B22DF"/>
    <w:multiLevelType w:val="hybridMultilevel"/>
    <w:tmpl w:val="0F884F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C245B"/>
    <w:multiLevelType w:val="hybridMultilevel"/>
    <w:tmpl w:val="C0A04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15149"/>
    <w:multiLevelType w:val="hybridMultilevel"/>
    <w:tmpl w:val="A64EADA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FDA4380"/>
    <w:multiLevelType w:val="hybridMultilevel"/>
    <w:tmpl w:val="8B06D426"/>
    <w:lvl w:ilvl="0" w:tplc="326CB5F4">
      <w:start w:val="1"/>
      <w:numFmt w:val="bullet"/>
      <w:lvlText w:val=""/>
      <w:lvlJc w:val="left"/>
      <w:pPr>
        <w:ind w:left="360" w:hanging="360"/>
      </w:pPr>
      <w:rPr>
        <w:rFonts w:ascii="Wingdings 2" w:hAnsi="Wingdings 2"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5F197A"/>
    <w:multiLevelType w:val="hybridMultilevel"/>
    <w:tmpl w:val="357C5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633FC"/>
    <w:multiLevelType w:val="hybridMultilevel"/>
    <w:tmpl w:val="20D03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AD01BE"/>
    <w:multiLevelType w:val="hybridMultilevel"/>
    <w:tmpl w:val="F906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E72F33"/>
    <w:multiLevelType w:val="hybridMultilevel"/>
    <w:tmpl w:val="EEA4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47699"/>
    <w:multiLevelType w:val="hybridMultilevel"/>
    <w:tmpl w:val="4192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E153D"/>
    <w:multiLevelType w:val="hybridMultilevel"/>
    <w:tmpl w:val="049A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501F9"/>
    <w:multiLevelType w:val="hybridMultilevel"/>
    <w:tmpl w:val="CD0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17E88"/>
    <w:multiLevelType w:val="hybridMultilevel"/>
    <w:tmpl w:val="013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46926"/>
    <w:multiLevelType w:val="hybridMultilevel"/>
    <w:tmpl w:val="F6327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9AD3B6">
      <w:start w:val="1"/>
      <w:numFmt w:val="bullet"/>
      <w:lvlText w:val="•"/>
      <w:lvlJc w:val="left"/>
      <w:pPr>
        <w:ind w:left="2520" w:hanging="720"/>
      </w:pPr>
      <w:rPr>
        <w:rFonts w:ascii="Calibri" w:eastAsia="Times New Roman"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63010"/>
    <w:multiLevelType w:val="hybridMultilevel"/>
    <w:tmpl w:val="3AD6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014E0"/>
    <w:multiLevelType w:val="hybridMultilevel"/>
    <w:tmpl w:val="4D2E712C"/>
    <w:lvl w:ilvl="0" w:tplc="400A0E8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816E8E"/>
    <w:multiLevelType w:val="hybridMultilevel"/>
    <w:tmpl w:val="27BEE94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421923"/>
    <w:multiLevelType w:val="hybridMultilevel"/>
    <w:tmpl w:val="02EE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4E5F0B"/>
    <w:multiLevelType w:val="hybridMultilevel"/>
    <w:tmpl w:val="19AE9B1A"/>
    <w:lvl w:ilvl="0" w:tplc="9F04EA7E">
      <w:start w:val="1"/>
      <w:numFmt w:val="bullet"/>
      <w:lvlText w:val=""/>
      <w:lvlJc w:val="left"/>
      <w:pPr>
        <w:ind w:left="360" w:hanging="360"/>
      </w:pPr>
      <w:rPr>
        <w:rFonts w:ascii="Wingdings 2" w:hAnsi="Wingdings 2"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7A0EFD"/>
    <w:multiLevelType w:val="hybridMultilevel"/>
    <w:tmpl w:val="31A2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53339"/>
    <w:multiLevelType w:val="hybridMultilevel"/>
    <w:tmpl w:val="EA64B37E"/>
    <w:lvl w:ilvl="0" w:tplc="326CB5F4">
      <w:start w:val="1"/>
      <w:numFmt w:val="bullet"/>
      <w:lvlText w:val=""/>
      <w:lvlJc w:val="left"/>
      <w:pPr>
        <w:ind w:left="720" w:hanging="36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D4478"/>
    <w:multiLevelType w:val="hybridMultilevel"/>
    <w:tmpl w:val="CAE4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881F93"/>
    <w:multiLevelType w:val="hybridMultilevel"/>
    <w:tmpl w:val="0D8C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C246C"/>
    <w:multiLevelType w:val="hybridMultilevel"/>
    <w:tmpl w:val="0C905B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3E0613"/>
    <w:multiLevelType w:val="hybridMultilevel"/>
    <w:tmpl w:val="7E2C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4E4E19"/>
    <w:multiLevelType w:val="hybridMultilevel"/>
    <w:tmpl w:val="A258AE1E"/>
    <w:lvl w:ilvl="0" w:tplc="841A37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DA7B5E"/>
    <w:multiLevelType w:val="hybridMultilevel"/>
    <w:tmpl w:val="2280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F363FA"/>
    <w:multiLevelType w:val="hybridMultilevel"/>
    <w:tmpl w:val="B1188846"/>
    <w:lvl w:ilvl="0" w:tplc="47B0B59E">
      <w:start w:val="1"/>
      <w:numFmt w:val="bullet"/>
      <w:pStyle w:val="mainbullet"/>
      <w:lvlText w:val=""/>
      <w:lvlJc w:val="left"/>
      <w:pPr>
        <w:ind w:left="360" w:hanging="360"/>
      </w:pPr>
      <w:rPr>
        <w:rFonts w:ascii="Symbol" w:hAnsi="Symbol" w:hint="default"/>
        <w:color w:val="BF8F00" w:themeColor="accent4" w:themeShade="BF"/>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123CE9"/>
    <w:multiLevelType w:val="hybridMultilevel"/>
    <w:tmpl w:val="E3AA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446580"/>
    <w:multiLevelType w:val="hybridMultilevel"/>
    <w:tmpl w:val="7058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75328D"/>
    <w:multiLevelType w:val="hybridMultilevel"/>
    <w:tmpl w:val="8E90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0196F"/>
    <w:multiLevelType w:val="hybridMultilevel"/>
    <w:tmpl w:val="E61A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34"/>
  </w:num>
  <w:num w:numId="4">
    <w:abstractNumId w:val="20"/>
  </w:num>
  <w:num w:numId="5">
    <w:abstractNumId w:val="36"/>
  </w:num>
  <w:num w:numId="6">
    <w:abstractNumId w:val="31"/>
  </w:num>
  <w:num w:numId="7">
    <w:abstractNumId w:val="19"/>
  </w:num>
  <w:num w:numId="8">
    <w:abstractNumId w:val="22"/>
  </w:num>
  <w:num w:numId="9">
    <w:abstractNumId w:val="15"/>
  </w:num>
  <w:num w:numId="10">
    <w:abstractNumId w:val="2"/>
  </w:num>
  <w:num w:numId="11">
    <w:abstractNumId w:val="9"/>
  </w:num>
  <w:num w:numId="12">
    <w:abstractNumId w:val="5"/>
  </w:num>
  <w:num w:numId="13">
    <w:abstractNumId w:val="40"/>
  </w:num>
  <w:num w:numId="14">
    <w:abstractNumId w:val="16"/>
  </w:num>
  <w:num w:numId="15">
    <w:abstractNumId w:val="46"/>
  </w:num>
  <w:num w:numId="16">
    <w:abstractNumId w:val="24"/>
  </w:num>
  <w:num w:numId="17">
    <w:abstractNumId w:val="11"/>
  </w:num>
  <w:num w:numId="18">
    <w:abstractNumId w:val="25"/>
  </w:num>
  <w:num w:numId="19">
    <w:abstractNumId w:val="35"/>
  </w:num>
  <w:num w:numId="20">
    <w:abstractNumId w:val="10"/>
  </w:num>
  <w:num w:numId="21">
    <w:abstractNumId w:val="14"/>
  </w:num>
  <w:num w:numId="22">
    <w:abstractNumId w:val="29"/>
  </w:num>
  <w:num w:numId="23">
    <w:abstractNumId w:val="21"/>
  </w:num>
  <w:num w:numId="24">
    <w:abstractNumId w:val="18"/>
  </w:num>
  <w:num w:numId="25">
    <w:abstractNumId w:val="17"/>
  </w:num>
  <w:num w:numId="26">
    <w:abstractNumId w:val="38"/>
  </w:num>
  <w:num w:numId="27">
    <w:abstractNumId w:val="27"/>
  </w:num>
  <w:num w:numId="28">
    <w:abstractNumId w:val="32"/>
  </w:num>
  <w:num w:numId="29">
    <w:abstractNumId w:val="39"/>
  </w:num>
  <w:num w:numId="30">
    <w:abstractNumId w:val="42"/>
  </w:num>
  <w:num w:numId="31">
    <w:abstractNumId w:val="44"/>
  </w:num>
  <w:num w:numId="32">
    <w:abstractNumId w:val="13"/>
  </w:num>
  <w:num w:numId="33">
    <w:abstractNumId w:val="33"/>
  </w:num>
  <w:num w:numId="34">
    <w:abstractNumId w:val="37"/>
  </w:num>
  <w:num w:numId="35">
    <w:abstractNumId w:val="7"/>
  </w:num>
  <w:num w:numId="36">
    <w:abstractNumId w:val="30"/>
  </w:num>
  <w:num w:numId="37">
    <w:abstractNumId w:val="45"/>
  </w:num>
  <w:num w:numId="38">
    <w:abstractNumId w:val="1"/>
  </w:num>
  <w:num w:numId="39">
    <w:abstractNumId w:val="47"/>
  </w:num>
  <w:num w:numId="40">
    <w:abstractNumId w:val="28"/>
  </w:num>
  <w:num w:numId="41">
    <w:abstractNumId w:val="12"/>
  </w:num>
  <w:num w:numId="42">
    <w:abstractNumId w:val="0"/>
  </w:num>
  <w:num w:numId="43">
    <w:abstractNumId w:val="4"/>
  </w:num>
  <w:num w:numId="44">
    <w:abstractNumId w:val="23"/>
  </w:num>
  <w:num w:numId="45">
    <w:abstractNumId w:val="8"/>
  </w:num>
  <w:num w:numId="46">
    <w:abstractNumId w:val="6"/>
  </w:num>
  <w:num w:numId="47">
    <w:abstractNumId w:val="41"/>
  </w:num>
  <w:num w:numId="4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A7"/>
    <w:rsid w:val="00003035"/>
    <w:rsid w:val="000205A8"/>
    <w:rsid w:val="000309B9"/>
    <w:rsid w:val="00046B86"/>
    <w:rsid w:val="00065052"/>
    <w:rsid w:val="00097C65"/>
    <w:rsid w:val="000B618C"/>
    <w:rsid w:val="000D0035"/>
    <w:rsid w:val="000D0E03"/>
    <w:rsid w:val="00124D28"/>
    <w:rsid w:val="0013188C"/>
    <w:rsid w:val="00173AAD"/>
    <w:rsid w:val="00190CC0"/>
    <w:rsid w:val="00196862"/>
    <w:rsid w:val="001B5B08"/>
    <w:rsid w:val="001C6083"/>
    <w:rsid w:val="001E1355"/>
    <w:rsid w:val="001E47C6"/>
    <w:rsid w:val="001F05A7"/>
    <w:rsid w:val="00202811"/>
    <w:rsid w:val="00226144"/>
    <w:rsid w:val="00236F0C"/>
    <w:rsid w:val="0024786C"/>
    <w:rsid w:val="002B08BA"/>
    <w:rsid w:val="002D625D"/>
    <w:rsid w:val="002F3C41"/>
    <w:rsid w:val="00325BF6"/>
    <w:rsid w:val="00331A0C"/>
    <w:rsid w:val="00345DB2"/>
    <w:rsid w:val="00357125"/>
    <w:rsid w:val="00383D26"/>
    <w:rsid w:val="003B03E4"/>
    <w:rsid w:val="003E5E66"/>
    <w:rsid w:val="003F54E7"/>
    <w:rsid w:val="00437E41"/>
    <w:rsid w:val="0044092E"/>
    <w:rsid w:val="0044302D"/>
    <w:rsid w:val="004468E2"/>
    <w:rsid w:val="00454C17"/>
    <w:rsid w:val="00472011"/>
    <w:rsid w:val="004A64F8"/>
    <w:rsid w:val="004A6652"/>
    <w:rsid w:val="004B187B"/>
    <w:rsid w:val="004B67C7"/>
    <w:rsid w:val="004C1321"/>
    <w:rsid w:val="004D198C"/>
    <w:rsid w:val="004F4DF6"/>
    <w:rsid w:val="00530276"/>
    <w:rsid w:val="00542BB3"/>
    <w:rsid w:val="00544230"/>
    <w:rsid w:val="00567D17"/>
    <w:rsid w:val="005744D4"/>
    <w:rsid w:val="0058059C"/>
    <w:rsid w:val="005956D3"/>
    <w:rsid w:val="005C27A5"/>
    <w:rsid w:val="005D729F"/>
    <w:rsid w:val="005E4210"/>
    <w:rsid w:val="00605C04"/>
    <w:rsid w:val="00613DFA"/>
    <w:rsid w:val="00614450"/>
    <w:rsid w:val="00627559"/>
    <w:rsid w:val="00637379"/>
    <w:rsid w:val="006606FE"/>
    <w:rsid w:val="00663AAD"/>
    <w:rsid w:val="00665E79"/>
    <w:rsid w:val="006745C5"/>
    <w:rsid w:val="00685580"/>
    <w:rsid w:val="00694C65"/>
    <w:rsid w:val="006A1458"/>
    <w:rsid w:val="006D5558"/>
    <w:rsid w:val="0070555E"/>
    <w:rsid w:val="007245F7"/>
    <w:rsid w:val="00766899"/>
    <w:rsid w:val="00786863"/>
    <w:rsid w:val="007905EC"/>
    <w:rsid w:val="007914E3"/>
    <w:rsid w:val="00794191"/>
    <w:rsid w:val="007B4BDD"/>
    <w:rsid w:val="007E11FA"/>
    <w:rsid w:val="007E62EE"/>
    <w:rsid w:val="00815F00"/>
    <w:rsid w:val="00820A82"/>
    <w:rsid w:val="00835853"/>
    <w:rsid w:val="00842258"/>
    <w:rsid w:val="008A5AEF"/>
    <w:rsid w:val="008E3735"/>
    <w:rsid w:val="009042DB"/>
    <w:rsid w:val="0093203F"/>
    <w:rsid w:val="009431D1"/>
    <w:rsid w:val="0096371E"/>
    <w:rsid w:val="00964BEC"/>
    <w:rsid w:val="00970635"/>
    <w:rsid w:val="00974872"/>
    <w:rsid w:val="009944CE"/>
    <w:rsid w:val="009956D8"/>
    <w:rsid w:val="009B176E"/>
    <w:rsid w:val="009D5AF6"/>
    <w:rsid w:val="009E17AB"/>
    <w:rsid w:val="00A13A5E"/>
    <w:rsid w:val="00A17B77"/>
    <w:rsid w:val="00A25FBF"/>
    <w:rsid w:val="00A54755"/>
    <w:rsid w:val="00A614B4"/>
    <w:rsid w:val="00A84F9C"/>
    <w:rsid w:val="00AE7A7B"/>
    <w:rsid w:val="00AF655B"/>
    <w:rsid w:val="00AF7D61"/>
    <w:rsid w:val="00B352DC"/>
    <w:rsid w:val="00B363FA"/>
    <w:rsid w:val="00B67A06"/>
    <w:rsid w:val="00B85628"/>
    <w:rsid w:val="00B96484"/>
    <w:rsid w:val="00BB60EF"/>
    <w:rsid w:val="00BB76D8"/>
    <w:rsid w:val="00BC4F92"/>
    <w:rsid w:val="00BE7353"/>
    <w:rsid w:val="00C1488A"/>
    <w:rsid w:val="00C475AE"/>
    <w:rsid w:val="00C54D79"/>
    <w:rsid w:val="00C635E4"/>
    <w:rsid w:val="00C64C1D"/>
    <w:rsid w:val="00C90E46"/>
    <w:rsid w:val="00CA5B4B"/>
    <w:rsid w:val="00CB4048"/>
    <w:rsid w:val="00CC6BC1"/>
    <w:rsid w:val="00CF4B03"/>
    <w:rsid w:val="00CF73DF"/>
    <w:rsid w:val="00D00AE1"/>
    <w:rsid w:val="00D3783A"/>
    <w:rsid w:val="00D41AA9"/>
    <w:rsid w:val="00D51FB0"/>
    <w:rsid w:val="00D8584F"/>
    <w:rsid w:val="00DB5166"/>
    <w:rsid w:val="00DF537B"/>
    <w:rsid w:val="00E2172C"/>
    <w:rsid w:val="00E5255E"/>
    <w:rsid w:val="00E52AC0"/>
    <w:rsid w:val="00E56DA3"/>
    <w:rsid w:val="00E66E41"/>
    <w:rsid w:val="00E941B3"/>
    <w:rsid w:val="00EA0B98"/>
    <w:rsid w:val="00ED0378"/>
    <w:rsid w:val="00ED45AF"/>
    <w:rsid w:val="00EE6F6F"/>
    <w:rsid w:val="00F07CEE"/>
    <w:rsid w:val="00F2762F"/>
    <w:rsid w:val="00F428FD"/>
    <w:rsid w:val="00F47B63"/>
    <w:rsid w:val="00F644DF"/>
    <w:rsid w:val="00F9650D"/>
    <w:rsid w:val="00F96EE1"/>
    <w:rsid w:val="00FB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D1C6"/>
  <w15:chartTrackingRefBased/>
  <w15:docId w15:val="{AEA63087-46D4-4A9B-AB97-762A1A10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1F05A7"/>
    <w:pPr>
      <w:spacing w:before="120" w:after="240" w:line="240" w:lineRule="auto"/>
    </w:pPr>
    <w:rPr>
      <w:rFonts w:ascii="Cambria" w:eastAsia="Times New Roman" w:hAnsi="Cambria" w:cs="Times New Roman"/>
      <w:iCs/>
      <w:color w:val="000000"/>
      <w:szCs w:val="21"/>
    </w:rPr>
  </w:style>
  <w:style w:type="paragraph" w:styleId="Heading1">
    <w:name w:val="heading 1"/>
    <w:basedOn w:val="Normal"/>
    <w:next w:val="Normal"/>
    <w:link w:val="Heading1Char"/>
    <w:uiPriority w:val="9"/>
    <w:qFormat/>
    <w:rsid w:val="001F05A7"/>
    <w:pPr>
      <w:pBdr>
        <w:top w:val="single" w:sz="8" w:space="1" w:color="4BACC6"/>
        <w:left w:val="single" w:sz="8" w:space="4" w:color="4BACC6"/>
        <w:bottom w:val="single" w:sz="8" w:space="1" w:color="4BACC6"/>
        <w:right w:val="single" w:sz="8" w:space="4" w:color="4BACC6"/>
      </w:pBdr>
      <w:shd w:val="clear" w:color="auto" w:fill="4BACC6"/>
      <w:ind w:left="86"/>
      <w:contextualSpacing/>
      <w:outlineLvl w:val="0"/>
    </w:pPr>
    <w:rPr>
      <w:rFonts w:asciiTheme="minorHAnsi" w:hAnsiTheme="minorHAnsi"/>
      <w:iCs w:val="0"/>
      <w:color w:val="FFFFFF" w:themeColor="background1"/>
      <w:sz w:val="36"/>
      <w:szCs w:val="38"/>
    </w:rPr>
  </w:style>
  <w:style w:type="paragraph" w:styleId="Heading2">
    <w:name w:val="heading 2"/>
    <w:basedOn w:val="Normal"/>
    <w:next w:val="Normal"/>
    <w:link w:val="Heading2Char"/>
    <w:uiPriority w:val="9"/>
    <w:qFormat/>
    <w:rsid w:val="001F05A7"/>
    <w:pPr>
      <w:outlineLvl w:val="1"/>
    </w:pPr>
    <w:rPr>
      <w:rFonts w:ascii="Calibri" w:hAnsi="Calibri"/>
      <w:b/>
      <w:iCs w:val="0"/>
      <w:color w:val="4BACC6"/>
      <w:sz w:val="28"/>
    </w:rPr>
  </w:style>
  <w:style w:type="paragraph" w:styleId="Heading3">
    <w:name w:val="heading 3"/>
    <w:basedOn w:val="Normal"/>
    <w:next w:val="Normal"/>
    <w:link w:val="Heading3Char"/>
    <w:uiPriority w:val="9"/>
    <w:qFormat/>
    <w:rsid w:val="001F05A7"/>
    <w:pPr>
      <w:keepNext/>
      <w:spacing w:before="200" w:after="100"/>
      <w:contextualSpacing/>
      <w:outlineLvl w:val="2"/>
    </w:pPr>
    <w:rPr>
      <w:rFonts w:ascii="Calibri" w:hAnsi="Calibri"/>
      <w:b/>
      <w:bCs/>
      <w:iCs w:val="0"/>
      <w:color w:val="538135" w:themeColor="accent6" w:themeShade="BF"/>
      <w:sz w:val="24"/>
      <w:szCs w:val="22"/>
    </w:rPr>
  </w:style>
  <w:style w:type="paragraph" w:styleId="Heading4">
    <w:name w:val="heading 4"/>
    <w:basedOn w:val="Normal"/>
    <w:next w:val="Normal"/>
    <w:link w:val="Heading4Char"/>
    <w:uiPriority w:val="9"/>
    <w:qFormat/>
    <w:rsid w:val="001F05A7"/>
    <w:pPr>
      <w:keepNext/>
      <w:keepLines/>
      <w:pBdr>
        <w:bottom w:val="single" w:sz="4" w:space="1" w:color="auto"/>
      </w:pBdr>
      <w:spacing w:before="40" w:after="120"/>
      <w:contextualSpacing/>
      <w:outlineLvl w:val="3"/>
    </w:pPr>
    <w:rPr>
      <w:rFonts w:ascii="Calibri" w:hAnsi="Calibri"/>
      <w:b/>
      <w:i/>
      <w:iCs w:val="0"/>
      <w:color w:val="9D3511"/>
      <w:sz w:val="24"/>
    </w:rPr>
  </w:style>
  <w:style w:type="paragraph" w:styleId="Heading5">
    <w:name w:val="heading 5"/>
    <w:basedOn w:val="Normal"/>
    <w:next w:val="Normal"/>
    <w:link w:val="Heading5Char"/>
    <w:uiPriority w:val="9"/>
    <w:qFormat/>
    <w:rsid w:val="001F05A7"/>
    <w:pPr>
      <w:keepNext/>
      <w:keepLines/>
      <w:spacing w:before="40" w:after="0"/>
      <w:outlineLvl w:val="4"/>
    </w:pPr>
    <w:rPr>
      <w:rFonts w:ascii="Calibri Light" w:hAnsi="Calibri Light"/>
      <w:color w:val="9D3511"/>
    </w:rPr>
  </w:style>
  <w:style w:type="paragraph" w:styleId="Heading6">
    <w:name w:val="heading 6"/>
    <w:basedOn w:val="Normal"/>
    <w:next w:val="Normal"/>
    <w:link w:val="Heading6Char"/>
    <w:uiPriority w:val="9"/>
    <w:qFormat/>
    <w:rsid w:val="001F05A7"/>
    <w:pPr>
      <w:keepNext/>
      <w:keepLines/>
      <w:spacing w:before="200"/>
      <w:outlineLvl w:val="5"/>
    </w:pPr>
    <w:rPr>
      <w:rFonts w:ascii="Calibri Light" w:hAnsi="Calibri Light"/>
      <w:i/>
      <w:iCs w:val="0"/>
      <w:color w:val="68230B"/>
    </w:rPr>
  </w:style>
  <w:style w:type="paragraph" w:styleId="Heading7">
    <w:name w:val="heading 7"/>
    <w:basedOn w:val="Normal"/>
    <w:next w:val="Normal"/>
    <w:link w:val="Heading7Char"/>
    <w:uiPriority w:val="9"/>
    <w:qFormat/>
    <w:rsid w:val="001F05A7"/>
    <w:pPr>
      <w:spacing w:before="200" w:after="100"/>
      <w:contextualSpacing/>
      <w:outlineLvl w:val="6"/>
    </w:pPr>
    <w:rPr>
      <w:rFonts w:ascii="Calibri Light" w:hAnsi="Calibri Light"/>
      <w:color w:val="732117"/>
      <w:szCs w:val="22"/>
    </w:rPr>
  </w:style>
  <w:style w:type="paragraph" w:styleId="Heading8">
    <w:name w:val="heading 8"/>
    <w:basedOn w:val="Normal"/>
    <w:next w:val="Normal"/>
    <w:link w:val="Heading8Char"/>
    <w:uiPriority w:val="9"/>
    <w:qFormat/>
    <w:rsid w:val="001F05A7"/>
    <w:pPr>
      <w:spacing w:before="200" w:after="100"/>
      <w:contextualSpacing/>
      <w:outlineLvl w:val="7"/>
    </w:pPr>
    <w:rPr>
      <w:rFonts w:ascii="Calibri Light" w:hAnsi="Calibri Light"/>
      <w:color w:val="D34817"/>
      <w:szCs w:val="22"/>
    </w:rPr>
  </w:style>
  <w:style w:type="paragraph" w:styleId="Heading9">
    <w:name w:val="heading 9"/>
    <w:basedOn w:val="Normal"/>
    <w:next w:val="Normal"/>
    <w:link w:val="Heading9Char"/>
    <w:uiPriority w:val="9"/>
    <w:qFormat/>
    <w:rsid w:val="001F05A7"/>
    <w:pPr>
      <w:spacing w:before="200" w:after="100"/>
      <w:contextualSpacing/>
      <w:outlineLvl w:val="8"/>
    </w:pPr>
    <w:rPr>
      <w:rFonts w:ascii="Calibri Light" w:hAnsi="Calibri Light"/>
      <w:smallCaps/>
      <w:color w:val="9B2D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5A7"/>
    <w:rPr>
      <w:rFonts w:eastAsia="Times New Roman" w:cs="Times New Roman"/>
      <w:color w:val="FFFFFF" w:themeColor="background1"/>
      <w:sz w:val="36"/>
      <w:szCs w:val="38"/>
      <w:shd w:val="clear" w:color="auto" w:fill="4BACC6"/>
    </w:rPr>
  </w:style>
  <w:style w:type="character" w:customStyle="1" w:styleId="Heading2Char">
    <w:name w:val="Heading 2 Char"/>
    <w:basedOn w:val="DefaultParagraphFont"/>
    <w:link w:val="Heading2"/>
    <w:uiPriority w:val="9"/>
    <w:rsid w:val="001F05A7"/>
    <w:rPr>
      <w:rFonts w:ascii="Calibri" w:eastAsia="Times New Roman" w:hAnsi="Calibri" w:cs="Times New Roman"/>
      <w:b/>
      <w:color w:val="4BACC6"/>
      <w:sz w:val="28"/>
      <w:szCs w:val="21"/>
    </w:rPr>
  </w:style>
  <w:style w:type="character" w:customStyle="1" w:styleId="Heading3Char">
    <w:name w:val="Heading 3 Char"/>
    <w:basedOn w:val="DefaultParagraphFont"/>
    <w:link w:val="Heading3"/>
    <w:uiPriority w:val="9"/>
    <w:rsid w:val="001F05A7"/>
    <w:rPr>
      <w:rFonts w:ascii="Calibri" w:eastAsia="Times New Roman" w:hAnsi="Calibri" w:cs="Times New Roman"/>
      <w:b/>
      <w:bCs/>
      <w:color w:val="538135" w:themeColor="accent6" w:themeShade="BF"/>
      <w:sz w:val="24"/>
    </w:rPr>
  </w:style>
  <w:style w:type="character" w:customStyle="1" w:styleId="Heading4Char">
    <w:name w:val="Heading 4 Char"/>
    <w:basedOn w:val="DefaultParagraphFont"/>
    <w:link w:val="Heading4"/>
    <w:uiPriority w:val="9"/>
    <w:rsid w:val="001F05A7"/>
    <w:rPr>
      <w:rFonts w:ascii="Calibri" w:eastAsia="Times New Roman" w:hAnsi="Calibri" w:cs="Times New Roman"/>
      <w:b/>
      <w:i/>
      <w:color w:val="9D3511"/>
      <w:sz w:val="24"/>
      <w:szCs w:val="21"/>
    </w:rPr>
  </w:style>
  <w:style w:type="character" w:customStyle="1" w:styleId="Heading5Char">
    <w:name w:val="Heading 5 Char"/>
    <w:basedOn w:val="DefaultParagraphFont"/>
    <w:link w:val="Heading5"/>
    <w:uiPriority w:val="9"/>
    <w:rsid w:val="001F05A7"/>
    <w:rPr>
      <w:rFonts w:ascii="Calibri Light" w:eastAsia="Times New Roman" w:hAnsi="Calibri Light" w:cs="Times New Roman"/>
      <w:iCs/>
      <w:color w:val="9D3511"/>
      <w:szCs w:val="21"/>
    </w:rPr>
  </w:style>
  <w:style w:type="character" w:customStyle="1" w:styleId="Heading6Char">
    <w:name w:val="Heading 6 Char"/>
    <w:basedOn w:val="DefaultParagraphFont"/>
    <w:link w:val="Heading6"/>
    <w:uiPriority w:val="9"/>
    <w:rsid w:val="001F05A7"/>
    <w:rPr>
      <w:rFonts w:ascii="Calibri Light" w:eastAsia="Times New Roman" w:hAnsi="Calibri Light" w:cs="Times New Roman"/>
      <w:i/>
      <w:color w:val="68230B"/>
      <w:szCs w:val="21"/>
    </w:rPr>
  </w:style>
  <w:style w:type="character" w:customStyle="1" w:styleId="Heading7Char">
    <w:name w:val="Heading 7 Char"/>
    <w:basedOn w:val="DefaultParagraphFont"/>
    <w:link w:val="Heading7"/>
    <w:uiPriority w:val="9"/>
    <w:rsid w:val="001F05A7"/>
    <w:rPr>
      <w:rFonts w:ascii="Calibri Light" w:eastAsia="Times New Roman" w:hAnsi="Calibri Light" w:cs="Times New Roman"/>
      <w:iCs/>
      <w:color w:val="732117"/>
    </w:rPr>
  </w:style>
  <w:style w:type="character" w:customStyle="1" w:styleId="Heading8Char">
    <w:name w:val="Heading 8 Char"/>
    <w:basedOn w:val="DefaultParagraphFont"/>
    <w:link w:val="Heading8"/>
    <w:uiPriority w:val="9"/>
    <w:rsid w:val="001F05A7"/>
    <w:rPr>
      <w:rFonts w:ascii="Calibri Light" w:eastAsia="Times New Roman" w:hAnsi="Calibri Light" w:cs="Times New Roman"/>
      <w:iCs/>
      <w:color w:val="D34817"/>
    </w:rPr>
  </w:style>
  <w:style w:type="character" w:customStyle="1" w:styleId="Heading9Char">
    <w:name w:val="Heading 9 Char"/>
    <w:basedOn w:val="DefaultParagraphFont"/>
    <w:link w:val="Heading9"/>
    <w:uiPriority w:val="9"/>
    <w:rsid w:val="001F05A7"/>
    <w:rPr>
      <w:rFonts w:ascii="Calibri Light" w:eastAsia="Times New Roman" w:hAnsi="Calibri Light" w:cs="Times New Roman"/>
      <w:iCs/>
      <w:smallCaps/>
      <w:color w:val="9B2D1F"/>
      <w:szCs w:val="21"/>
    </w:rPr>
  </w:style>
  <w:style w:type="paragraph" w:styleId="Header">
    <w:name w:val="header"/>
    <w:aliases w:val="Chart Header"/>
    <w:basedOn w:val="Normal"/>
    <w:link w:val="HeaderChar"/>
    <w:uiPriority w:val="99"/>
    <w:unhideWhenUsed/>
    <w:rsid w:val="001F05A7"/>
    <w:pPr>
      <w:tabs>
        <w:tab w:val="center" w:pos="4680"/>
        <w:tab w:val="right" w:pos="9360"/>
      </w:tabs>
    </w:pPr>
    <w:rPr>
      <w:rFonts w:ascii="Arial Narrow" w:hAnsi="Arial Narrow"/>
      <w:iCs w:val="0"/>
      <w:sz w:val="28"/>
    </w:rPr>
  </w:style>
  <w:style w:type="character" w:customStyle="1" w:styleId="HeaderChar">
    <w:name w:val="Header Char"/>
    <w:aliases w:val="Chart Header Char"/>
    <w:basedOn w:val="DefaultParagraphFont"/>
    <w:link w:val="Header"/>
    <w:uiPriority w:val="99"/>
    <w:rsid w:val="001F05A7"/>
    <w:rPr>
      <w:rFonts w:ascii="Arial Narrow" w:eastAsia="Times New Roman" w:hAnsi="Arial Narrow" w:cs="Times New Roman"/>
      <w:color w:val="000000"/>
      <w:sz w:val="28"/>
      <w:szCs w:val="21"/>
    </w:rPr>
  </w:style>
  <w:style w:type="paragraph" w:styleId="Footer">
    <w:name w:val="footer"/>
    <w:basedOn w:val="Normal"/>
    <w:link w:val="FooterChar"/>
    <w:uiPriority w:val="99"/>
    <w:unhideWhenUsed/>
    <w:rsid w:val="001F05A7"/>
    <w:pPr>
      <w:tabs>
        <w:tab w:val="center" w:pos="4680"/>
        <w:tab w:val="right" w:pos="9360"/>
      </w:tabs>
    </w:pPr>
  </w:style>
  <w:style w:type="character" w:customStyle="1" w:styleId="FooterChar">
    <w:name w:val="Footer Char"/>
    <w:basedOn w:val="DefaultParagraphFont"/>
    <w:link w:val="Footer"/>
    <w:uiPriority w:val="99"/>
    <w:rsid w:val="001F05A7"/>
    <w:rPr>
      <w:rFonts w:ascii="Cambria" w:eastAsia="Times New Roman" w:hAnsi="Cambria" w:cs="Times New Roman"/>
      <w:iCs/>
      <w:color w:val="000000"/>
      <w:szCs w:val="21"/>
    </w:rPr>
  </w:style>
  <w:style w:type="paragraph" w:styleId="Title">
    <w:name w:val="Title"/>
    <w:aliases w:val="cover page"/>
    <w:basedOn w:val="Normal"/>
    <w:next w:val="Normal"/>
    <w:link w:val="TitleChar"/>
    <w:uiPriority w:val="10"/>
    <w:qFormat/>
    <w:rsid w:val="001F05A7"/>
    <w:pPr>
      <w:spacing w:after="120"/>
      <w:jc w:val="center"/>
    </w:pPr>
    <w:rPr>
      <w:rFonts w:ascii="Calibri" w:hAnsi="Calibri"/>
      <w:b/>
      <w:color w:val="696464"/>
      <w:sz w:val="60"/>
      <w:szCs w:val="64"/>
    </w:rPr>
  </w:style>
  <w:style w:type="character" w:customStyle="1" w:styleId="TitleChar">
    <w:name w:val="Title Char"/>
    <w:aliases w:val="cover page Char"/>
    <w:basedOn w:val="DefaultParagraphFont"/>
    <w:link w:val="Title"/>
    <w:uiPriority w:val="10"/>
    <w:rsid w:val="001F05A7"/>
    <w:rPr>
      <w:rFonts w:ascii="Calibri" w:eastAsia="Times New Roman" w:hAnsi="Calibri" w:cs="Times New Roman"/>
      <w:b/>
      <w:iCs/>
      <w:color w:val="696464"/>
      <w:sz w:val="60"/>
      <w:szCs w:val="64"/>
    </w:rPr>
  </w:style>
  <w:style w:type="table" w:styleId="TableGrid">
    <w:name w:val="Table Grid"/>
    <w:basedOn w:val="TableNormal"/>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character" w:styleId="Hyperlink">
    <w:name w:val="Hyperlink"/>
    <w:uiPriority w:val="99"/>
    <w:rsid w:val="001F05A7"/>
    <w:rPr>
      <w:color w:val="0000FF"/>
      <w:u w:val="single"/>
    </w:rPr>
  </w:style>
  <w:style w:type="table" w:customStyle="1" w:styleId="TableGrid1">
    <w:name w:val="Table Grid1"/>
    <w:basedOn w:val="TableNormal"/>
    <w:next w:val="TableGrid"/>
    <w:uiPriority w:val="59"/>
    <w:rsid w:val="001F05A7"/>
    <w:pPr>
      <w:spacing w:after="0" w:line="240" w:lineRule="auto"/>
    </w:pPr>
    <w:rPr>
      <w:rFonts w:ascii="Constantia" w:eastAsia="Times New Roman" w:hAnsi="Constant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1F05A7"/>
    <w:pPr>
      <w:ind w:left="720"/>
      <w:contextualSpacing/>
    </w:pPr>
  </w:style>
  <w:style w:type="paragraph" w:styleId="BalloonText">
    <w:name w:val="Balloon Text"/>
    <w:basedOn w:val="Normal"/>
    <w:link w:val="BalloonTextChar"/>
    <w:uiPriority w:val="99"/>
    <w:semiHidden/>
    <w:unhideWhenUsed/>
    <w:rsid w:val="001F05A7"/>
    <w:rPr>
      <w:rFonts w:ascii="Tahoma" w:hAnsi="Tahoma" w:cs="Tahoma"/>
      <w:sz w:val="16"/>
      <w:szCs w:val="16"/>
    </w:rPr>
  </w:style>
  <w:style w:type="character" w:customStyle="1" w:styleId="BalloonTextChar">
    <w:name w:val="Balloon Text Char"/>
    <w:basedOn w:val="DefaultParagraphFont"/>
    <w:link w:val="BalloonText"/>
    <w:uiPriority w:val="99"/>
    <w:semiHidden/>
    <w:rsid w:val="001F05A7"/>
    <w:rPr>
      <w:rFonts w:ascii="Tahoma" w:eastAsia="Times New Roman" w:hAnsi="Tahoma" w:cs="Tahoma"/>
      <w:iCs/>
      <w:color w:val="000000"/>
      <w:sz w:val="16"/>
      <w:szCs w:val="16"/>
    </w:rPr>
  </w:style>
  <w:style w:type="table" w:styleId="DarkList-Accent1">
    <w:name w:val="Dark List Accent 1"/>
    <w:basedOn w:val="TableNormal"/>
    <w:uiPriority w:val="65"/>
    <w:rsid w:val="001F05A7"/>
    <w:pPr>
      <w:spacing w:after="0" w:line="240" w:lineRule="auto"/>
    </w:pPr>
    <w:rPr>
      <w:rFonts w:ascii="Constantia" w:eastAsia="Times New Roman" w:hAnsi="Constantia" w:cs="Times New Roman"/>
      <w:color w:val="000000"/>
      <w:sz w:val="20"/>
      <w:szCs w:val="20"/>
    </w:rPr>
    <w:tblPr>
      <w:tblStyleRowBandSize w:val="1"/>
      <w:tblStyleColBandSize w:val="1"/>
      <w:tblBorders>
        <w:top w:val="single" w:sz="8" w:space="0" w:color="D34817"/>
        <w:bottom w:val="single" w:sz="8" w:space="0" w:color="D34817"/>
      </w:tblBorders>
    </w:tblPr>
    <w:tblStylePr w:type="firstRow">
      <w:rPr>
        <w:rFonts w:ascii="New York" w:eastAsia="Times New Roman" w:hAnsi="New York" w:cs="Times New Roman"/>
      </w:rPr>
      <w:tblPr/>
      <w:tcPr>
        <w:tcBorders>
          <w:top w:val="nil"/>
          <w:bottom w:val="single" w:sz="8" w:space="0" w:color="D34817"/>
        </w:tcBorders>
      </w:tcPr>
    </w:tblStylePr>
    <w:tblStylePr w:type="lastRow">
      <w:rPr>
        <w:b/>
        <w:bCs/>
        <w:color w:val="696464"/>
      </w:rPr>
      <w:tblPr/>
      <w:tcPr>
        <w:tcBorders>
          <w:top w:val="single" w:sz="8" w:space="0" w:color="D34817"/>
          <w:bottom w:val="single" w:sz="8" w:space="0" w:color="D34817"/>
        </w:tcBorders>
      </w:tcPr>
    </w:tblStylePr>
    <w:tblStylePr w:type="firstCol">
      <w:rPr>
        <w:b/>
        <w:bCs/>
      </w:rPr>
    </w:tblStylePr>
    <w:tblStylePr w:type="lastCol">
      <w:rPr>
        <w:b/>
        <w:bCs/>
      </w:rPr>
      <w:tblPr/>
      <w:tcPr>
        <w:tcBorders>
          <w:top w:val="single" w:sz="8" w:space="0" w:color="D34817"/>
          <w:bottom w:val="single" w:sz="8" w:space="0" w:color="D34817"/>
        </w:tcBorders>
      </w:tcPr>
    </w:tblStylePr>
    <w:tblStylePr w:type="band1Vert">
      <w:tblPr/>
      <w:tcPr>
        <w:shd w:val="clear" w:color="auto" w:fill="F8CFC1"/>
      </w:tcPr>
    </w:tblStylePr>
    <w:tblStylePr w:type="band1Horz">
      <w:tblPr/>
      <w:tcPr>
        <w:shd w:val="clear" w:color="auto" w:fill="F8CFC1"/>
      </w:tcPr>
    </w:tblStylePr>
  </w:style>
  <w:style w:type="paragraph" w:styleId="Caption">
    <w:name w:val="caption"/>
    <w:basedOn w:val="Normal"/>
    <w:next w:val="Normal"/>
    <w:uiPriority w:val="35"/>
    <w:qFormat/>
    <w:rsid w:val="001F05A7"/>
    <w:rPr>
      <w:b/>
      <w:bCs/>
      <w:color w:val="732117"/>
      <w:szCs w:val="18"/>
    </w:rPr>
  </w:style>
  <w:style w:type="paragraph" w:customStyle="1" w:styleId="BoxHead">
    <w:name w:val="Box Head"/>
    <w:basedOn w:val="Heading4"/>
    <w:link w:val="BoxHeadChar"/>
    <w:qFormat/>
    <w:rsid w:val="001F05A7"/>
    <w:rPr>
      <w:bCs/>
      <w:i w:val="0"/>
      <w:iCs/>
    </w:rPr>
  </w:style>
  <w:style w:type="paragraph" w:styleId="Subtitle">
    <w:name w:val="Subtitle"/>
    <w:basedOn w:val="Normal"/>
    <w:next w:val="Normal"/>
    <w:link w:val="SubtitleChar"/>
    <w:autoRedefine/>
    <w:uiPriority w:val="11"/>
    <w:qFormat/>
    <w:rsid w:val="001F05A7"/>
    <w:pPr>
      <w:spacing w:before="200" w:after="200"/>
    </w:pPr>
    <w:rPr>
      <w:rFonts w:ascii="Bookman Old Style" w:hAnsi="Bookman Old Style"/>
      <w:color w:val="918485"/>
      <w:sz w:val="24"/>
      <w:szCs w:val="24"/>
    </w:rPr>
  </w:style>
  <w:style w:type="character" w:customStyle="1" w:styleId="SubtitleChar">
    <w:name w:val="Subtitle Char"/>
    <w:basedOn w:val="DefaultParagraphFont"/>
    <w:link w:val="Subtitle"/>
    <w:uiPriority w:val="11"/>
    <w:rsid w:val="001F05A7"/>
    <w:rPr>
      <w:rFonts w:ascii="Bookman Old Style" w:eastAsia="Times New Roman" w:hAnsi="Bookman Old Style" w:cs="Times New Roman"/>
      <w:iCs/>
      <w:color w:val="918485"/>
      <w:sz w:val="24"/>
      <w:szCs w:val="24"/>
    </w:rPr>
  </w:style>
  <w:style w:type="paragraph" w:customStyle="1" w:styleId="BoldName">
    <w:name w:val="Bold Name"/>
    <w:basedOn w:val="Normal"/>
    <w:next w:val="tight"/>
    <w:rsid w:val="001F05A7"/>
    <w:pPr>
      <w:keepNext/>
      <w:framePr w:hSpace="180" w:wrap="around" w:vAnchor="text" w:hAnchor="margin" w:y="510"/>
      <w:spacing w:after="0"/>
    </w:pPr>
    <w:rPr>
      <w:b/>
    </w:rPr>
  </w:style>
  <w:style w:type="character" w:customStyle="1" w:styleId="BoxHeadChar">
    <w:name w:val="Box Head Char"/>
    <w:link w:val="BoxHead"/>
    <w:rsid w:val="001F05A7"/>
    <w:rPr>
      <w:rFonts w:ascii="Calibri" w:eastAsia="Times New Roman" w:hAnsi="Calibri" w:cs="Times New Roman"/>
      <w:b/>
      <w:bCs/>
      <w:iCs/>
      <w:color w:val="9D3511"/>
      <w:sz w:val="24"/>
      <w:szCs w:val="21"/>
    </w:rPr>
  </w:style>
  <w:style w:type="paragraph" w:customStyle="1" w:styleId="boxtext">
    <w:name w:val="box text"/>
    <w:basedOn w:val="Normal"/>
    <w:link w:val="boxtextChar"/>
    <w:qFormat/>
    <w:rsid w:val="001F05A7"/>
    <w:pPr>
      <w:framePr w:wrap="around" w:vAnchor="text" w:hAnchor="text" w:y="1"/>
      <w:pBdr>
        <w:bottom w:val="single" w:sz="4" w:space="1" w:color="auto"/>
        <w:between w:val="single" w:sz="4" w:space="1" w:color="auto"/>
      </w:pBdr>
      <w:spacing w:before="160" w:after="120"/>
      <w:ind w:left="144" w:right="144"/>
      <w:jc w:val="center"/>
    </w:pPr>
    <w:rPr>
      <w:rFonts w:cs="Constantia"/>
      <w:color w:val="6D6262"/>
      <w:lang w:val="en"/>
    </w:rPr>
  </w:style>
  <w:style w:type="paragraph" w:customStyle="1" w:styleId="ColorfulGrid-Accent11">
    <w:name w:val="Colorful Grid - Accent 11"/>
    <w:basedOn w:val="Normal"/>
    <w:next w:val="Normal"/>
    <w:link w:val="ColorfulGrid-Accent1Char"/>
    <w:uiPriority w:val="29"/>
    <w:qFormat/>
    <w:rsid w:val="001F05A7"/>
    <w:pPr>
      <w:spacing w:before="200" w:after="160"/>
      <w:ind w:left="864" w:right="864"/>
      <w:jc w:val="center"/>
    </w:pPr>
    <w:rPr>
      <w:i/>
      <w:iCs w:val="0"/>
      <w:color w:val="404040"/>
    </w:rPr>
  </w:style>
  <w:style w:type="character" w:customStyle="1" w:styleId="ColorfulGrid-Accent1Char">
    <w:name w:val="Colorful Grid - Accent 1 Char"/>
    <w:link w:val="ColorfulGrid-Accent11"/>
    <w:uiPriority w:val="29"/>
    <w:rsid w:val="001F05A7"/>
    <w:rPr>
      <w:rFonts w:ascii="Cambria" w:eastAsia="Times New Roman" w:hAnsi="Cambria" w:cs="Times New Roman"/>
      <w:i/>
      <w:color w:val="404040"/>
      <w:szCs w:val="21"/>
    </w:rPr>
  </w:style>
  <w:style w:type="paragraph" w:customStyle="1" w:styleId="LightShading-Accent21">
    <w:name w:val="Light Shading - Accent 21"/>
    <w:basedOn w:val="Normal"/>
    <w:next w:val="Normal"/>
    <w:link w:val="LightShading-Accent2Char"/>
    <w:uiPriority w:val="30"/>
    <w:qFormat/>
    <w:rsid w:val="001F05A7"/>
    <w:pPr>
      <w:pBdr>
        <w:top w:val="single" w:sz="4" w:space="10" w:color="D34817"/>
        <w:bottom w:val="single" w:sz="4" w:space="10" w:color="D34817"/>
      </w:pBdr>
      <w:spacing w:before="360" w:after="360"/>
      <w:ind w:left="864" w:right="864"/>
      <w:jc w:val="center"/>
    </w:pPr>
    <w:rPr>
      <w:i/>
      <w:iCs w:val="0"/>
      <w:color w:val="9B2D1F"/>
      <w:sz w:val="28"/>
    </w:rPr>
  </w:style>
  <w:style w:type="character" w:customStyle="1" w:styleId="LightShading-Accent2Char">
    <w:name w:val="Light Shading - Accent 2 Char"/>
    <w:link w:val="LightShading-Accent21"/>
    <w:uiPriority w:val="30"/>
    <w:rsid w:val="001F05A7"/>
    <w:rPr>
      <w:rFonts w:ascii="Cambria" w:eastAsia="Times New Roman" w:hAnsi="Cambria" w:cs="Times New Roman"/>
      <w:i/>
      <w:color w:val="9B2D1F"/>
      <w:sz w:val="28"/>
      <w:szCs w:val="21"/>
    </w:rPr>
  </w:style>
  <w:style w:type="character" w:customStyle="1" w:styleId="SubtleEmphasis1">
    <w:name w:val="Subtle Emphasis1"/>
    <w:uiPriority w:val="19"/>
    <w:rsid w:val="001F05A7"/>
    <w:rPr>
      <w:rFonts w:ascii="Calibri Light" w:eastAsia="Times New Roman" w:hAnsi="Calibri Light" w:cs="Times New Roman"/>
      <w:b/>
      <w:i/>
      <w:color w:val="D34817"/>
    </w:rPr>
  </w:style>
  <w:style w:type="character" w:customStyle="1" w:styleId="boxtextChar">
    <w:name w:val="box text Char"/>
    <w:link w:val="boxtext"/>
    <w:rsid w:val="001F05A7"/>
    <w:rPr>
      <w:rFonts w:ascii="Cambria" w:eastAsia="Times New Roman" w:hAnsi="Cambria" w:cs="Constantia"/>
      <w:iCs/>
      <w:color w:val="6D6262"/>
      <w:szCs w:val="21"/>
      <w:lang w:val="en"/>
    </w:rPr>
  </w:style>
  <w:style w:type="character" w:customStyle="1" w:styleId="SubtleReference1">
    <w:name w:val="Subtle Reference1"/>
    <w:uiPriority w:val="31"/>
    <w:qFormat/>
    <w:rsid w:val="001F05A7"/>
    <w:rPr>
      <w:i/>
      <w:iCs/>
      <w:smallCaps/>
      <w:color w:val="9B2D1F"/>
      <w:u w:color="9B2D1F"/>
    </w:rPr>
  </w:style>
  <w:style w:type="character" w:customStyle="1" w:styleId="IntenseReference1">
    <w:name w:val="Intense Reference1"/>
    <w:uiPriority w:val="32"/>
    <w:qFormat/>
    <w:rsid w:val="001F05A7"/>
    <w:rPr>
      <w:b/>
      <w:bCs/>
      <w:i/>
      <w:iCs/>
      <w:smallCaps/>
      <w:color w:val="9B2D1F"/>
      <w:u w:color="9B2D1F"/>
    </w:rPr>
  </w:style>
  <w:style w:type="paragraph" w:customStyle="1" w:styleId="Bibliography1">
    <w:name w:val="Bibliography1"/>
    <w:basedOn w:val="Normal"/>
    <w:next w:val="Normal"/>
    <w:uiPriority w:val="37"/>
    <w:semiHidden/>
    <w:unhideWhenUsed/>
    <w:rsid w:val="001F05A7"/>
  </w:style>
  <w:style w:type="paragraph" w:customStyle="1" w:styleId="TOCHeading1">
    <w:name w:val="TOC Heading1"/>
    <w:basedOn w:val="Normal"/>
    <w:next w:val="Normal"/>
    <w:uiPriority w:val="39"/>
    <w:unhideWhenUsed/>
    <w:rsid w:val="001F05A7"/>
  </w:style>
  <w:style w:type="character" w:styleId="Emphasis">
    <w:name w:val="Emphasis"/>
    <w:uiPriority w:val="20"/>
    <w:qFormat/>
    <w:rsid w:val="001F05A7"/>
    <w:rPr>
      <w:i/>
      <w:iCs/>
    </w:rPr>
  </w:style>
  <w:style w:type="paragraph" w:customStyle="1" w:styleId="Footer1">
    <w:name w:val="Footer1"/>
    <w:basedOn w:val="Footer"/>
    <w:link w:val="footerChar0"/>
    <w:rsid w:val="001F05A7"/>
    <w:pPr>
      <w:jc w:val="center"/>
    </w:pPr>
    <w:rPr>
      <w:color w:val="FFFFFF"/>
    </w:rPr>
  </w:style>
  <w:style w:type="paragraph" w:customStyle="1" w:styleId="TextCenter">
    <w:name w:val="Text Center"/>
    <w:basedOn w:val="MediumGrid21"/>
    <w:link w:val="TextCenterChar"/>
    <w:qFormat/>
    <w:rsid w:val="001F05A7"/>
    <w:pPr>
      <w:spacing w:before="120"/>
      <w:jc w:val="center"/>
    </w:pPr>
    <w:rPr>
      <w:rFonts w:eastAsia="Times New Roman"/>
      <w:iCs/>
      <w:color w:val="000000"/>
      <w:sz w:val="20"/>
      <w:szCs w:val="21"/>
    </w:rPr>
  </w:style>
  <w:style w:type="character" w:customStyle="1" w:styleId="footerChar0">
    <w:name w:val="footer Char"/>
    <w:link w:val="Footer1"/>
    <w:rsid w:val="001F05A7"/>
    <w:rPr>
      <w:rFonts w:ascii="Cambria" w:eastAsia="Times New Roman" w:hAnsi="Cambria" w:cs="Times New Roman"/>
      <w:iCs/>
      <w:color w:val="FFFFFF"/>
      <w:szCs w:val="21"/>
    </w:rPr>
  </w:style>
  <w:style w:type="paragraph" w:styleId="TOC1">
    <w:name w:val="toc 1"/>
    <w:basedOn w:val="Normal"/>
    <w:next w:val="Normal"/>
    <w:uiPriority w:val="39"/>
    <w:unhideWhenUsed/>
    <w:rsid w:val="001F05A7"/>
    <w:pPr>
      <w:tabs>
        <w:tab w:val="right" w:leader="dot" w:pos="9720"/>
        <w:tab w:val="right" w:leader="dot" w:pos="10214"/>
      </w:tabs>
      <w:spacing w:after="100"/>
    </w:pPr>
    <w:rPr>
      <w:noProof/>
    </w:rPr>
  </w:style>
  <w:style w:type="character" w:customStyle="1" w:styleId="TextCenterChar">
    <w:name w:val="Text Center Char"/>
    <w:link w:val="TextCenter"/>
    <w:rsid w:val="001F05A7"/>
    <w:rPr>
      <w:rFonts w:ascii="Cambria" w:eastAsia="Times New Roman" w:hAnsi="Cambria" w:cs="Times New Roman"/>
      <w:iCs/>
      <w:color w:val="000000"/>
      <w:sz w:val="20"/>
      <w:szCs w:val="21"/>
    </w:rPr>
  </w:style>
  <w:style w:type="paragraph" w:customStyle="1" w:styleId="charthead">
    <w:name w:val="chart head"/>
    <w:basedOn w:val="Normal"/>
    <w:link w:val="chartheadChar"/>
    <w:rsid w:val="001F05A7"/>
    <w:pPr>
      <w:spacing w:after="0"/>
    </w:pPr>
    <w:rPr>
      <w:rFonts w:ascii="Calibri" w:hAnsi="Calibri"/>
      <w:b/>
      <w:caps/>
      <w:color w:val="9B2D1F"/>
      <w:sz w:val="24"/>
      <w:szCs w:val="24"/>
    </w:rPr>
  </w:style>
  <w:style w:type="paragraph" w:customStyle="1" w:styleId="tight">
    <w:name w:val="tight"/>
    <w:basedOn w:val="MediumGrid21"/>
    <w:link w:val="tightChar"/>
    <w:qFormat/>
    <w:rsid w:val="001F05A7"/>
    <w:pPr>
      <w:keepNext/>
      <w:spacing w:before="20" w:after="40" w:line="180" w:lineRule="exact"/>
      <w:contextualSpacing/>
    </w:pPr>
    <w:rPr>
      <w:rFonts w:eastAsia="Times New Roman"/>
      <w:iCs/>
      <w:color w:val="000000"/>
      <w:sz w:val="18"/>
      <w:szCs w:val="21"/>
    </w:rPr>
  </w:style>
  <w:style w:type="character" w:customStyle="1" w:styleId="chartheadChar">
    <w:name w:val="chart head Char"/>
    <w:link w:val="charthead"/>
    <w:rsid w:val="001F05A7"/>
    <w:rPr>
      <w:rFonts w:ascii="Calibri" w:eastAsia="Times New Roman" w:hAnsi="Calibri" w:cs="Times New Roman"/>
      <w:b/>
      <w:iCs/>
      <w:caps/>
      <w:color w:val="9B2D1F"/>
      <w:sz w:val="24"/>
      <w:szCs w:val="24"/>
    </w:rPr>
  </w:style>
  <w:style w:type="paragraph" w:styleId="TOC2">
    <w:name w:val="toc 2"/>
    <w:basedOn w:val="Normal"/>
    <w:next w:val="Normal"/>
    <w:uiPriority w:val="39"/>
    <w:unhideWhenUsed/>
    <w:rsid w:val="001F05A7"/>
    <w:pPr>
      <w:tabs>
        <w:tab w:val="right" w:leader="dot" w:pos="9720"/>
      </w:tabs>
      <w:spacing w:after="100"/>
      <w:ind w:left="202"/>
    </w:pPr>
  </w:style>
  <w:style w:type="character" w:customStyle="1" w:styleId="tightChar">
    <w:name w:val="tight Char"/>
    <w:link w:val="tight"/>
    <w:rsid w:val="001F05A7"/>
    <w:rPr>
      <w:rFonts w:ascii="Cambria" w:eastAsia="Times New Roman" w:hAnsi="Cambria" w:cs="Times New Roman"/>
      <w:iCs/>
      <w:color w:val="000000"/>
      <w:sz w:val="18"/>
      <w:szCs w:val="21"/>
    </w:rPr>
  </w:style>
  <w:style w:type="paragraph" w:styleId="TOC3">
    <w:name w:val="toc 3"/>
    <w:basedOn w:val="Normal"/>
    <w:next w:val="Normal"/>
    <w:uiPriority w:val="39"/>
    <w:unhideWhenUsed/>
    <w:rsid w:val="001F05A7"/>
    <w:pPr>
      <w:tabs>
        <w:tab w:val="right" w:leader="dot" w:pos="9720"/>
      </w:tabs>
      <w:spacing w:after="100"/>
      <w:ind w:left="403"/>
    </w:pPr>
  </w:style>
  <w:style w:type="character" w:styleId="Strong">
    <w:name w:val="Strong"/>
    <w:uiPriority w:val="22"/>
    <w:qFormat/>
    <w:rsid w:val="001F05A7"/>
    <w:rPr>
      <w:b/>
      <w:bCs/>
    </w:rPr>
  </w:style>
  <w:style w:type="paragraph" w:customStyle="1" w:styleId="pagehead">
    <w:name w:val="page head"/>
    <w:basedOn w:val="Normal"/>
    <w:link w:val="pageheadChar"/>
    <w:rsid w:val="001F05A7"/>
    <w:pPr>
      <w:jc w:val="center"/>
    </w:pPr>
    <w:rPr>
      <w:noProof/>
      <w:color w:val="918485"/>
    </w:rPr>
  </w:style>
  <w:style w:type="character" w:customStyle="1" w:styleId="pageheadChar">
    <w:name w:val="page head Char"/>
    <w:link w:val="pagehead"/>
    <w:rsid w:val="001F05A7"/>
    <w:rPr>
      <w:rFonts w:ascii="Cambria" w:eastAsia="Times New Roman" w:hAnsi="Cambria" w:cs="Times New Roman"/>
      <w:iCs/>
      <w:noProof/>
      <w:color w:val="918485"/>
      <w:szCs w:val="21"/>
    </w:rPr>
  </w:style>
  <w:style w:type="character" w:customStyle="1" w:styleId="MediumGrid11">
    <w:name w:val="Medium Grid 11"/>
    <w:uiPriority w:val="99"/>
    <w:semiHidden/>
    <w:rsid w:val="001F05A7"/>
    <w:rPr>
      <w:color w:val="808080"/>
    </w:rPr>
  </w:style>
  <w:style w:type="character" w:customStyle="1" w:styleId="IntenseEmphasis1">
    <w:name w:val="Intense Emphasis1"/>
    <w:uiPriority w:val="21"/>
    <w:qFormat/>
    <w:rsid w:val="001F05A7"/>
    <w:rPr>
      <w:i/>
      <w:iCs/>
      <w:color w:val="D34817"/>
    </w:rPr>
  </w:style>
  <w:style w:type="paragraph" w:customStyle="1" w:styleId="MediumGrid21">
    <w:name w:val="Medium Grid 21"/>
    <w:uiPriority w:val="1"/>
    <w:qFormat/>
    <w:rsid w:val="001F05A7"/>
    <w:pPr>
      <w:spacing w:after="0" w:line="240" w:lineRule="auto"/>
    </w:pPr>
    <w:rPr>
      <w:rFonts w:ascii="Cambria" w:eastAsia="Cambria" w:hAnsi="Cambria" w:cs="Times New Roman"/>
      <w:sz w:val="24"/>
      <w:szCs w:val="24"/>
    </w:rPr>
  </w:style>
  <w:style w:type="paragraph" w:styleId="NormalWeb">
    <w:name w:val="Normal (Web)"/>
    <w:basedOn w:val="Normal"/>
    <w:uiPriority w:val="99"/>
    <w:rsid w:val="001F05A7"/>
    <w:pPr>
      <w:spacing w:before="100" w:beforeAutospacing="1" w:after="100" w:afterAutospacing="1"/>
    </w:pPr>
    <w:rPr>
      <w:rFonts w:ascii="Times New Roman" w:hAnsi="Times New Roman"/>
    </w:rPr>
  </w:style>
  <w:style w:type="paragraph" w:styleId="TOC4">
    <w:name w:val="toc 4"/>
    <w:basedOn w:val="Normal"/>
    <w:next w:val="Normal"/>
    <w:uiPriority w:val="39"/>
    <w:semiHidden/>
    <w:unhideWhenUsed/>
    <w:rsid w:val="001F05A7"/>
    <w:pPr>
      <w:ind w:left="600"/>
    </w:pPr>
  </w:style>
  <w:style w:type="paragraph" w:styleId="TOC5">
    <w:name w:val="toc 5"/>
    <w:basedOn w:val="Normal"/>
    <w:next w:val="Normal"/>
    <w:uiPriority w:val="39"/>
    <w:semiHidden/>
    <w:unhideWhenUsed/>
    <w:rsid w:val="001F05A7"/>
    <w:pPr>
      <w:ind w:left="800"/>
    </w:pPr>
  </w:style>
  <w:style w:type="paragraph" w:styleId="BodyText">
    <w:name w:val="Body Text"/>
    <w:basedOn w:val="Normal"/>
    <w:link w:val="BodyTextChar"/>
    <w:unhideWhenUsed/>
    <w:rsid w:val="001F05A7"/>
    <w:pPr>
      <w:spacing w:after="120"/>
    </w:pPr>
  </w:style>
  <w:style w:type="character" w:customStyle="1" w:styleId="BodyTextChar">
    <w:name w:val="Body Text Char"/>
    <w:basedOn w:val="DefaultParagraphFont"/>
    <w:link w:val="BodyText"/>
    <w:rsid w:val="001F05A7"/>
    <w:rPr>
      <w:rFonts w:ascii="Cambria" w:eastAsia="Times New Roman" w:hAnsi="Cambria" w:cs="Times New Roman"/>
      <w:iCs/>
      <w:color w:val="000000"/>
      <w:szCs w:val="21"/>
    </w:rPr>
  </w:style>
  <w:style w:type="paragraph" w:styleId="TOC6">
    <w:name w:val="toc 6"/>
    <w:basedOn w:val="Normal"/>
    <w:next w:val="Normal"/>
    <w:uiPriority w:val="39"/>
    <w:semiHidden/>
    <w:unhideWhenUsed/>
    <w:rsid w:val="001F05A7"/>
    <w:pPr>
      <w:ind w:left="1000"/>
    </w:pPr>
  </w:style>
  <w:style w:type="paragraph" w:styleId="TOC7">
    <w:name w:val="toc 7"/>
    <w:basedOn w:val="Normal"/>
    <w:next w:val="Normal"/>
    <w:uiPriority w:val="39"/>
    <w:semiHidden/>
    <w:unhideWhenUsed/>
    <w:rsid w:val="001F05A7"/>
    <w:pPr>
      <w:ind w:left="1200"/>
    </w:pPr>
  </w:style>
  <w:style w:type="paragraph" w:styleId="ListParagraph">
    <w:name w:val="List Paragraph"/>
    <w:basedOn w:val="Normal"/>
    <w:link w:val="ListParagraphChar"/>
    <w:uiPriority w:val="34"/>
    <w:qFormat/>
    <w:rsid w:val="001F05A7"/>
    <w:pPr>
      <w:ind w:left="720"/>
      <w:contextualSpacing/>
    </w:pPr>
  </w:style>
  <w:style w:type="paragraph" w:styleId="BodyTextIndent">
    <w:name w:val="Body Text Indent"/>
    <w:basedOn w:val="Normal"/>
    <w:link w:val="BodyTextIndentChar"/>
    <w:uiPriority w:val="99"/>
    <w:semiHidden/>
    <w:unhideWhenUsed/>
    <w:rsid w:val="001F05A7"/>
    <w:pPr>
      <w:spacing w:after="120"/>
      <w:ind w:left="360"/>
    </w:pPr>
  </w:style>
  <w:style w:type="character" w:customStyle="1" w:styleId="BodyTextIndentChar">
    <w:name w:val="Body Text Indent Char"/>
    <w:basedOn w:val="DefaultParagraphFont"/>
    <w:link w:val="BodyTextIndent"/>
    <w:uiPriority w:val="99"/>
    <w:semiHidden/>
    <w:rsid w:val="001F05A7"/>
    <w:rPr>
      <w:rFonts w:ascii="Cambria" w:eastAsia="Times New Roman" w:hAnsi="Cambria" w:cs="Times New Roman"/>
      <w:iCs/>
      <w:color w:val="000000"/>
      <w:szCs w:val="21"/>
    </w:rPr>
  </w:style>
  <w:style w:type="paragraph" w:styleId="NoSpacing">
    <w:name w:val="No Spacing"/>
    <w:link w:val="NoSpacingChar"/>
    <w:uiPriority w:val="99"/>
    <w:qFormat/>
    <w:rsid w:val="001F05A7"/>
    <w:pPr>
      <w:spacing w:after="0" w:line="240" w:lineRule="auto"/>
    </w:pPr>
    <w:rPr>
      <w:rFonts w:ascii="Cambria" w:eastAsia="Times New Roman" w:hAnsi="Cambria" w:cs="Times New Roman"/>
      <w:iCs/>
      <w:color w:val="000000"/>
      <w:szCs w:val="21"/>
    </w:rPr>
  </w:style>
  <w:style w:type="table" w:styleId="ColorfulGrid-Accent1">
    <w:name w:val="Colorful Grid Accent 1"/>
    <w:basedOn w:val="TableNormal"/>
    <w:uiPriority w:val="29"/>
    <w:qFormat/>
    <w:rsid w:val="001F05A7"/>
    <w:pPr>
      <w:spacing w:after="0" w:line="240" w:lineRule="auto"/>
    </w:pPr>
    <w:rPr>
      <w:rFonts w:ascii="Constantia" w:eastAsia="Times New Roman" w:hAnsi="Constant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dTable4-Accent6">
    <w:name w:val="Grid Table 4 Accent 6"/>
    <w:basedOn w:val="TableNormal"/>
    <w:uiPriority w:val="49"/>
    <w:rsid w:val="001F05A7"/>
    <w:pPr>
      <w:spacing w:after="0" w:line="240" w:lineRule="auto"/>
    </w:pPr>
    <w:rPr>
      <w:rFonts w:ascii="Constantia" w:eastAsia="Times New Roman" w:hAnsi="Constantia"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1F05A7"/>
    <w:pPr>
      <w:spacing w:after="0" w:line="240" w:lineRule="auto"/>
    </w:pPr>
    <w:rPr>
      <w:rFonts w:ascii="Constantia" w:eastAsia="Times New Roman" w:hAnsi="Constantia" w:cs="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1F05A7"/>
    <w:pPr>
      <w:spacing w:after="0" w:line="240" w:lineRule="auto"/>
    </w:pPr>
    <w:rPr>
      <w:rFonts w:ascii="Constantia" w:eastAsia="Times New Roman" w:hAnsi="Constantia"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FollowedHyperlink">
    <w:name w:val="FollowedHyperlink"/>
    <w:basedOn w:val="DefaultParagraphFont"/>
    <w:uiPriority w:val="99"/>
    <w:semiHidden/>
    <w:unhideWhenUsed/>
    <w:rsid w:val="001F05A7"/>
    <w:rPr>
      <w:color w:val="954F72" w:themeColor="followedHyperlink"/>
      <w:u w:val="single"/>
    </w:rPr>
  </w:style>
  <w:style w:type="paragraph" w:customStyle="1" w:styleId="Default">
    <w:name w:val="Default"/>
    <w:rsid w:val="001F05A7"/>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tyle1">
    <w:name w:val="Style1"/>
    <w:basedOn w:val="Normal"/>
    <w:link w:val="Style1Char"/>
    <w:qFormat/>
    <w:rsid w:val="001F05A7"/>
    <w:rPr>
      <w:rFonts w:ascii="Leelawadee" w:hAnsi="Leelawadee" w:cs="Leelawadee"/>
      <w:noProof/>
      <w:szCs w:val="22"/>
    </w:rPr>
  </w:style>
  <w:style w:type="paragraph" w:customStyle="1" w:styleId="Style2">
    <w:name w:val="Style2"/>
    <w:basedOn w:val="Heading2"/>
    <w:link w:val="Style2Char"/>
    <w:qFormat/>
    <w:rsid w:val="001F05A7"/>
    <w:pPr>
      <w:spacing w:before="0" w:after="0"/>
      <w:jc w:val="center"/>
    </w:pPr>
    <w:rPr>
      <w:rFonts w:ascii="Leelawadee" w:hAnsi="Leelawadee" w:cs="Leelawadee"/>
      <w:b w:val="0"/>
      <w:i/>
      <w:sz w:val="16"/>
      <w:szCs w:val="16"/>
    </w:rPr>
  </w:style>
  <w:style w:type="character" w:customStyle="1" w:styleId="Style1Char">
    <w:name w:val="Style1 Char"/>
    <w:basedOn w:val="DefaultParagraphFont"/>
    <w:link w:val="Style1"/>
    <w:rsid w:val="001F05A7"/>
    <w:rPr>
      <w:rFonts w:ascii="Leelawadee" w:eastAsia="Times New Roman" w:hAnsi="Leelawadee" w:cs="Leelawadee"/>
      <w:iCs/>
      <w:noProof/>
      <w:color w:val="000000"/>
    </w:rPr>
  </w:style>
  <w:style w:type="character" w:customStyle="1" w:styleId="Style2Char">
    <w:name w:val="Style2 Char"/>
    <w:basedOn w:val="Heading2Char"/>
    <w:link w:val="Style2"/>
    <w:rsid w:val="001F05A7"/>
    <w:rPr>
      <w:rFonts w:ascii="Leelawadee" w:eastAsia="Times New Roman" w:hAnsi="Leelawadee" w:cs="Leelawadee"/>
      <w:b w:val="0"/>
      <w:i/>
      <w:color w:val="4BACC6"/>
      <w:sz w:val="16"/>
      <w:szCs w:val="16"/>
    </w:rPr>
  </w:style>
  <w:style w:type="character" w:styleId="UnresolvedMention">
    <w:name w:val="Unresolved Mention"/>
    <w:basedOn w:val="DefaultParagraphFont"/>
    <w:uiPriority w:val="99"/>
    <w:semiHidden/>
    <w:unhideWhenUsed/>
    <w:rsid w:val="001F05A7"/>
    <w:rPr>
      <w:color w:val="808080"/>
      <w:shd w:val="clear" w:color="auto" w:fill="E6E6E6"/>
    </w:rPr>
  </w:style>
  <w:style w:type="character" w:styleId="CommentReference">
    <w:name w:val="annotation reference"/>
    <w:basedOn w:val="DefaultParagraphFont"/>
    <w:uiPriority w:val="99"/>
    <w:semiHidden/>
    <w:unhideWhenUsed/>
    <w:rsid w:val="001F05A7"/>
    <w:rPr>
      <w:sz w:val="16"/>
      <w:szCs w:val="16"/>
    </w:rPr>
  </w:style>
  <w:style w:type="paragraph" w:styleId="CommentText">
    <w:name w:val="annotation text"/>
    <w:basedOn w:val="Normal"/>
    <w:link w:val="CommentTextChar"/>
    <w:uiPriority w:val="99"/>
    <w:unhideWhenUsed/>
    <w:rsid w:val="001F05A7"/>
    <w:rPr>
      <w:sz w:val="20"/>
      <w:szCs w:val="20"/>
    </w:rPr>
  </w:style>
  <w:style w:type="character" w:customStyle="1" w:styleId="CommentTextChar">
    <w:name w:val="Comment Text Char"/>
    <w:basedOn w:val="DefaultParagraphFont"/>
    <w:link w:val="CommentText"/>
    <w:uiPriority w:val="99"/>
    <w:rsid w:val="001F05A7"/>
    <w:rPr>
      <w:rFonts w:ascii="Cambria" w:eastAsia="Times New Roman" w:hAnsi="Cambria" w:cs="Times New Roman"/>
      <w:iCs/>
      <w:color w:val="000000"/>
      <w:sz w:val="20"/>
      <w:szCs w:val="20"/>
    </w:rPr>
  </w:style>
  <w:style w:type="paragraph" w:styleId="CommentSubject">
    <w:name w:val="annotation subject"/>
    <w:basedOn w:val="CommentText"/>
    <w:next w:val="CommentText"/>
    <w:link w:val="CommentSubjectChar"/>
    <w:uiPriority w:val="99"/>
    <w:semiHidden/>
    <w:unhideWhenUsed/>
    <w:rsid w:val="001F05A7"/>
    <w:rPr>
      <w:b/>
      <w:bCs/>
    </w:rPr>
  </w:style>
  <w:style w:type="character" w:customStyle="1" w:styleId="CommentSubjectChar">
    <w:name w:val="Comment Subject Char"/>
    <w:basedOn w:val="CommentTextChar"/>
    <w:link w:val="CommentSubject"/>
    <w:uiPriority w:val="99"/>
    <w:semiHidden/>
    <w:rsid w:val="001F05A7"/>
    <w:rPr>
      <w:rFonts w:ascii="Cambria" w:eastAsia="Times New Roman" w:hAnsi="Cambria" w:cs="Times New Roman"/>
      <w:b/>
      <w:bCs/>
      <w:iCs/>
      <w:color w:val="000000"/>
      <w:sz w:val="20"/>
      <w:szCs w:val="20"/>
    </w:rPr>
  </w:style>
  <w:style w:type="character" w:styleId="Mention">
    <w:name w:val="Mention"/>
    <w:basedOn w:val="DefaultParagraphFont"/>
    <w:uiPriority w:val="99"/>
    <w:semiHidden/>
    <w:unhideWhenUsed/>
    <w:rsid w:val="001F05A7"/>
    <w:rPr>
      <w:color w:val="2B579A"/>
      <w:shd w:val="clear" w:color="auto" w:fill="E6E6E6"/>
    </w:rPr>
  </w:style>
  <w:style w:type="table" w:customStyle="1" w:styleId="TableGrid2">
    <w:name w:val="Table Grid2"/>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character" w:customStyle="1" w:styleId="NoSpacingChar">
    <w:name w:val="No Spacing Char"/>
    <w:basedOn w:val="DefaultParagraphFont"/>
    <w:link w:val="NoSpacing"/>
    <w:uiPriority w:val="99"/>
    <w:rsid w:val="001F05A7"/>
    <w:rPr>
      <w:rFonts w:ascii="Cambria" w:eastAsia="Times New Roman" w:hAnsi="Cambria" w:cs="Times New Roman"/>
      <w:iCs/>
      <w:color w:val="000000"/>
      <w:szCs w:val="21"/>
    </w:rPr>
  </w:style>
  <w:style w:type="paragraph" w:customStyle="1" w:styleId="Figures">
    <w:name w:val="Figures"/>
    <w:basedOn w:val="ListParagraph"/>
    <w:link w:val="FiguresChar"/>
    <w:qFormat/>
    <w:rsid w:val="001F05A7"/>
    <w:pPr>
      <w:ind w:hanging="720"/>
    </w:pPr>
    <w:rPr>
      <w:rFonts w:cstheme="minorHAnsi"/>
      <w:sz w:val="24"/>
    </w:rPr>
  </w:style>
  <w:style w:type="paragraph" w:customStyle="1" w:styleId="Style3">
    <w:name w:val="Style3"/>
    <w:basedOn w:val="Figures"/>
    <w:link w:val="Style3Char"/>
    <w:qFormat/>
    <w:rsid w:val="001F05A7"/>
    <w:pPr>
      <w:spacing w:after="0"/>
    </w:pPr>
  </w:style>
  <w:style w:type="character" w:customStyle="1" w:styleId="ListParagraphChar">
    <w:name w:val="List Paragraph Char"/>
    <w:basedOn w:val="DefaultParagraphFont"/>
    <w:link w:val="ListParagraph"/>
    <w:uiPriority w:val="34"/>
    <w:rsid w:val="001F05A7"/>
    <w:rPr>
      <w:rFonts w:ascii="Cambria" w:eastAsia="Times New Roman" w:hAnsi="Cambria" w:cs="Times New Roman"/>
      <w:iCs/>
      <w:color w:val="000000"/>
      <w:szCs w:val="21"/>
    </w:rPr>
  </w:style>
  <w:style w:type="character" w:customStyle="1" w:styleId="FiguresChar">
    <w:name w:val="Figures Char"/>
    <w:basedOn w:val="ListParagraphChar"/>
    <w:link w:val="Figures"/>
    <w:rsid w:val="001F05A7"/>
    <w:rPr>
      <w:rFonts w:ascii="Cambria" w:eastAsia="Times New Roman" w:hAnsi="Cambria" w:cstheme="minorHAnsi"/>
      <w:iCs/>
      <w:color w:val="000000"/>
      <w:sz w:val="24"/>
      <w:szCs w:val="21"/>
    </w:rPr>
  </w:style>
  <w:style w:type="paragraph" w:styleId="Quote">
    <w:name w:val="Quote"/>
    <w:basedOn w:val="Normal"/>
    <w:next w:val="Normal"/>
    <w:link w:val="QuoteChar"/>
    <w:uiPriority w:val="73"/>
    <w:qFormat/>
    <w:rsid w:val="001F05A7"/>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73"/>
    <w:rsid w:val="001F05A7"/>
    <w:rPr>
      <w:rFonts w:ascii="Cambria" w:eastAsia="Times New Roman" w:hAnsi="Cambria" w:cs="Times New Roman"/>
      <w:i/>
      <w:color w:val="404040" w:themeColor="text1" w:themeTint="BF"/>
      <w:szCs w:val="21"/>
    </w:rPr>
  </w:style>
  <w:style w:type="character" w:customStyle="1" w:styleId="Style3Char">
    <w:name w:val="Style3 Char"/>
    <w:basedOn w:val="FiguresChar"/>
    <w:link w:val="Style3"/>
    <w:rsid w:val="001F05A7"/>
    <w:rPr>
      <w:rFonts w:ascii="Cambria" w:eastAsia="Times New Roman" w:hAnsi="Cambria" w:cstheme="minorHAnsi"/>
      <w:iCs/>
      <w:color w:val="000000"/>
      <w:sz w:val="24"/>
      <w:szCs w:val="21"/>
    </w:rPr>
  </w:style>
  <w:style w:type="table" w:customStyle="1" w:styleId="TableGrid3">
    <w:name w:val="Table Grid3"/>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Footer">
    <w:name w:val="Page Footer"/>
    <w:basedOn w:val="Footer"/>
    <w:link w:val="PageFooterChar"/>
    <w:qFormat/>
    <w:rsid w:val="001F05A7"/>
    <w:pPr>
      <w:spacing w:before="0" w:after="0"/>
      <w:jc w:val="right"/>
    </w:pPr>
    <w:rPr>
      <w:rFonts w:ascii="Leelawadee" w:eastAsia="Cambria" w:hAnsi="Leelawadee"/>
      <w:iCs w:val="0"/>
      <w:caps/>
      <w:color w:val="2F5496" w:themeColor="accent1" w:themeShade="BF"/>
      <w:sz w:val="18"/>
      <w:szCs w:val="24"/>
    </w:rPr>
  </w:style>
  <w:style w:type="character" w:customStyle="1" w:styleId="PageFooterChar">
    <w:name w:val="Page Footer Char"/>
    <w:basedOn w:val="FooterChar"/>
    <w:link w:val="PageFooter"/>
    <w:rsid w:val="001F05A7"/>
    <w:rPr>
      <w:rFonts w:ascii="Leelawadee" w:eastAsia="Cambria" w:hAnsi="Leelawadee" w:cs="Times New Roman"/>
      <w:iCs w:val="0"/>
      <w:caps/>
      <w:color w:val="2F5496" w:themeColor="accent1" w:themeShade="BF"/>
      <w:sz w:val="18"/>
      <w:szCs w:val="24"/>
    </w:rPr>
  </w:style>
  <w:style w:type="paragraph" w:customStyle="1" w:styleId="NotesUnderTables">
    <w:name w:val="Notes Under Tables"/>
    <w:basedOn w:val="Normal"/>
    <w:next w:val="Normal"/>
    <w:autoRedefine/>
    <w:qFormat/>
    <w:rsid w:val="001F05A7"/>
    <w:pPr>
      <w:tabs>
        <w:tab w:val="left" w:pos="1590"/>
      </w:tabs>
      <w:spacing w:before="0" w:after="200" w:line="276" w:lineRule="auto"/>
      <w:ind w:right="-36" w:firstLine="630"/>
    </w:pPr>
    <w:rPr>
      <w:rFonts w:ascii="Leelawadee" w:hAnsi="Leelawadee" w:cs="Leelawadee"/>
      <w:i/>
      <w:iCs w:val="0"/>
      <w:color w:val="auto"/>
      <w:sz w:val="16"/>
      <w:szCs w:val="16"/>
    </w:rPr>
  </w:style>
  <w:style w:type="paragraph" w:customStyle="1" w:styleId="ComparisonTableHeaders">
    <w:name w:val="Comparison Table Headers"/>
    <w:basedOn w:val="Normal"/>
    <w:link w:val="ComparisonTableHeadersChar"/>
    <w:autoRedefine/>
    <w:rsid w:val="001F05A7"/>
    <w:pPr>
      <w:framePr w:hSpace="180" w:wrap="around" w:vAnchor="text" w:hAnchor="margin" w:y="556"/>
      <w:spacing w:before="0" w:after="0"/>
      <w:jc w:val="center"/>
    </w:pPr>
    <w:rPr>
      <w:rFonts w:ascii="Leelawadee" w:eastAsiaTheme="minorHAnsi" w:hAnsi="Leelawadee" w:cstheme="minorBidi"/>
      <w:b/>
      <w:sz w:val="20"/>
    </w:rPr>
  </w:style>
  <w:style w:type="character" w:customStyle="1" w:styleId="ComparisonTableHeadersChar">
    <w:name w:val="Comparison Table Headers Char"/>
    <w:basedOn w:val="DefaultParagraphFont"/>
    <w:link w:val="ComparisonTableHeaders"/>
    <w:rsid w:val="001F05A7"/>
    <w:rPr>
      <w:rFonts w:ascii="Leelawadee" w:hAnsi="Leelawadee"/>
      <w:b/>
      <w:iCs/>
      <w:color w:val="000000"/>
      <w:sz w:val="20"/>
      <w:szCs w:val="21"/>
    </w:rPr>
  </w:style>
  <w:style w:type="table" w:customStyle="1" w:styleId="TableGrid6">
    <w:name w:val="Table Grid6"/>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table" w:customStyle="1" w:styleId="TableGrid41">
    <w:name w:val="Table Grid41"/>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table" w:customStyle="1" w:styleId="TableGrid411">
    <w:name w:val="Table Grid411"/>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table" w:customStyle="1" w:styleId="TableGrid42">
    <w:name w:val="Table Grid42"/>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table" w:customStyle="1" w:styleId="TableGrid43">
    <w:name w:val="Table Grid43"/>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table" w:customStyle="1" w:styleId="TableGrid44">
    <w:name w:val="Table Grid44"/>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table" w:customStyle="1" w:styleId="TableGrid48">
    <w:name w:val="Table Grid48"/>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paragraph" w:styleId="Revision">
    <w:name w:val="Revision"/>
    <w:hidden/>
    <w:uiPriority w:val="71"/>
    <w:semiHidden/>
    <w:rsid w:val="001F05A7"/>
    <w:pPr>
      <w:spacing w:after="0" w:line="240" w:lineRule="auto"/>
    </w:pPr>
    <w:rPr>
      <w:rFonts w:ascii="Cambria" w:eastAsia="Times New Roman" w:hAnsi="Cambria" w:cs="Times New Roman"/>
      <w:iCs/>
      <w:color w:val="000000"/>
      <w:szCs w:val="21"/>
    </w:rPr>
  </w:style>
  <w:style w:type="table" w:customStyle="1" w:styleId="TableGrid10">
    <w:name w:val="Table Grid10"/>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ullet">
    <w:name w:val="main bullet"/>
    <w:basedOn w:val="ListParagraph"/>
    <w:link w:val="mainbulletChar"/>
    <w:qFormat/>
    <w:rsid w:val="001F05A7"/>
    <w:pPr>
      <w:numPr>
        <w:numId w:val="2"/>
      </w:numPr>
      <w:spacing w:before="0" w:after="0"/>
    </w:pPr>
    <w:rPr>
      <w:rFonts w:ascii="Leelawadee" w:eastAsiaTheme="minorHAnsi" w:hAnsi="Leelawadee" w:cs="Leelawadee"/>
      <w:iCs w:val="0"/>
      <w:color w:val="auto"/>
      <w:sz w:val="20"/>
      <w:szCs w:val="22"/>
    </w:rPr>
  </w:style>
  <w:style w:type="character" w:customStyle="1" w:styleId="mainbulletChar">
    <w:name w:val="main bullet Char"/>
    <w:basedOn w:val="DefaultParagraphFont"/>
    <w:link w:val="mainbullet"/>
    <w:rsid w:val="001F05A7"/>
    <w:rPr>
      <w:rFonts w:ascii="Leelawadee" w:hAnsi="Leelawadee" w:cs="Leelawadee"/>
      <w:sz w:val="20"/>
    </w:rPr>
  </w:style>
  <w:style w:type="table" w:customStyle="1" w:styleId="TableGrid12">
    <w:name w:val="Table Grid12"/>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F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table" w:customStyle="1" w:styleId="TableGrid45">
    <w:name w:val="Table Grid45"/>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1F05A7"/>
    <w:pPr>
      <w:spacing w:after="0" w:line="240" w:lineRule="auto"/>
    </w:pPr>
    <w:rPr>
      <w:rFonts w:ascii="Constantia" w:eastAsia="Times New Roman" w:hAnsi="Constant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DF6F9"/>
      </w:tcPr>
    </w:tblStylePr>
  </w:style>
  <w:style w:type="table" w:customStyle="1" w:styleId="TableGrid451">
    <w:name w:val="Table Grid451"/>
    <w:basedOn w:val="TableNormal"/>
    <w:next w:val="TableGrid"/>
    <w:uiPriority w:val="39"/>
    <w:rsid w:val="001F0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text">
    <w:name w:val="response-text"/>
    <w:basedOn w:val="DefaultParagraphFont"/>
    <w:rsid w:val="001F05A7"/>
  </w:style>
  <w:style w:type="paragraph" w:customStyle="1" w:styleId="Pa01">
    <w:name w:val="Pa0_1"/>
    <w:basedOn w:val="Default"/>
    <w:next w:val="Default"/>
    <w:uiPriority w:val="99"/>
    <w:rsid w:val="0044302D"/>
    <w:pPr>
      <w:spacing w:line="241" w:lineRule="atLeast"/>
    </w:pPr>
    <w:rPr>
      <w:rFonts w:ascii="Century Gothic" w:eastAsiaTheme="minorHAnsi" w:hAnsi="Century Gothic" w:cstheme="minorBidi"/>
      <w:color w:val="auto"/>
    </w:rPr>
  </w:style>
  <w:style w:type="character" w:customStyle="1" w:styleId="A41">
    <w:name w:val="A4_1"/>
    <w:uiPriority w:val="99"/>
    <w:rsid w:val="0044302D"/>
    <w:rPr>
      <w:rFonts w:cs="Century Gothic"/>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5454">
      <w:bodyDiv w:val="1"/>
      <w:marLeft w:val="0"/>
      <w:marRight w:val="0"/>
      <w:marTop w:val="0"/>
      <w:marBottom w:val="0"/>
      <w:divBdr>
        <w:top w:val="none" w:sz="0" w:space="0" w:color="auto"/>
        <w:left w:val="none" w:sz="0" w:space="0" w:color="auto"/>
        <w:bottom w:val="none" w:sz="0" w:space="0" w:color="auto"/>
        <w:right w:val="none" w:sz="0" w:space="0" w:color="auto"/>
      </w:divBdr>
    </w:div>
    <w:div w:id="468205764">
      <w:bodyDiv w:val="1"/>
      <w:marLeft w:val="0"/>
      <w:marRight w:val="0"/>
      <w:marTop w:val="0"/>
      <w:marBottom w:val="0"/>
      <w:divBdr>
        <w:top w:val="none" w:sz="0" w:space="0" w:color="auto"/>
        <w:left w:val="none" w:sz="0" w:space="0" w:color="auto"/>
        <w:bottom w:val="none" w:sz="0" w:space="0" w:color="auto"/>
        <w:right w:val="none" w:sz="0" w:space="0" w:color="auto"/>
      </w:divBdr>
    </w:div>
    <w:div w:id="1657341627">
      <w:bodyDiv w:val="1"/>
      <w:marLeft w:val="0"/>
      <w:marRight w:val="0"/>
      <w:marTop w:val="0"/>
      <w:marBottom w:val="0"/>
      <w:divBdr>
        <w:top w:val="none" w:sz="0" w:space="0" w:color="auto"/>
        <w:left w:val="none" w:sz="0" w:space="0" w:color="auto"/>
        <w:bottom w:val="none" w:sz="0" w:space="0" w:color="auto"/>
        <w:right w:val="none" w:sz="0" w:space="0" w:color="auto"/>
      </w:divBdr>
    </w:div>
    <w:div w:id="21206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9B78-F02F-4997-BA24-2F6DA3D1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Wood County Health Department</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Peery, Elizabeth</dc:creator>
  <cp:keywords/>
  <dc:description/>
  <cp:lastModifiedBy>Peery, Elizabeth</cp:lastModifiedBy>
  <cp:revision>3</cp:revision>
  <cp:lastPrinted>2022-10-05T19:41:00Z</cp:lastPrinted>
  <dcterms:created xsi:type="dcterms:W3CDTF">2022-10-27T14:29:00Z</dcterms:created>
  <dcterms:modified xsi:type="dcterms:W3CDTF">2022-11-18T21:29:00Z</dcterms:modified>
</cp:coreProperties>
</file>